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5B574" w14:textId="6F811A6D" w:rsidR="00891D29" w:rsidRDefault="00DC039F" w:rsidP="00EB385D">
      <w:pPr>
        <w:spacing w:after="0" w:line="240" w:lineRule="auto"/>
        <w:ind w:left="2160" w:firstLine="720"/>
        <w:jc w:val="center"/>
        <w:rPr>
          <w:b/>
        </w:rPr>
      </w:pPr>
      <w:r>
        <w:rPr>
          <w:b/>
          <w:noProof/>
        </w:rPr>
        <w:drawing>
          <wp:anchor distT="0" distB="0" distL="114300" distR="114300" simplePos="0" relativeHeight="251658240" behindDoc="0" locked="0" layoutInCell="1" allowOverlap="1" wp14:anchorId="74EEDECE" wp14:editId="5141A996">
            <wp:simplePos x="0" y="0"/>
            <wp:positionH relativeFrom="margin">
              <wp:posOffset>5253990</wp:posOffset>
            </wp:positionH>
            <wp:positionV relativeFrom="page">
              <wp:posOffset>320040</wp:posOffset>
            </wp:positionV>
            <wp:extent cx="967740" cy="967740"/>
            <wp:effectExtent l="0" t="0" r="3810" b="3810"/>
            <wp:wrapThrough wrapText="bothSides">
              <wp:wrapPolygon edited="0">
                <wp:start x="0" y="0"/>
                <wp:lineTo x="0" y="21260"/>
                <wp:lineTo x="21260" y="21260"/>
                <wp:lineTo x="2126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967740" cy="967740"/>
                    </a:xfrm>
                    <a:prstGeom prst="rect">
                      <a:avLst/>
                    </a:prstGeom>
                  </pic:spPr>
                </pic:pic>
              </a:graphicData>
            </a:graphic>
            <wp14:sizeRelH relativeFrom="margin">
              <wp14:pctWidth>0</wp14:pctWidth>
            </wp14:sizeRelH>
            <wp14:sizeRelV relativeFrom="margin">
              <wp14:pctHeight>0</wp14:pctHeight>
            </wp14:sizeRelV>
          </wp:anchor>
        </w:drawing>
      </w:r>
      <w:r>
        <w:rPr>
          <w:b/>
        </w:rPr>
        <w:t>William Amory Primary</w:t>
      </w:r>
      <w:r w:rsidR="00891D29">
        <w:rPr>
          <w:b/>
        </w:rPr>
        <w:t xml:space="preserve"> School</w:t>
      </w:r>
      <w:r w:rsidR="00EB385D">
        <w:rPr>
          <w:b/>
        </w:rPr>
        <w:tab/>
      </w:r>
      <w:r w:rsidR="00EB385D">
        <w:rPr>
          <w:b/>
        </w:rPr>
        <w:tab/>
      </w:r>
      <w:r w:rsidR="00EB385D">
        <w:rPr>
          <w:b/>
        </w:rPr>
        <w:tab/>
      </w:r>
    </w:p>
    <w:p w14:paraId="21EF0B25" w14:textId="31409FF1" w:rsidR="00891D29" w:rsidRPr="00891D29" w:rsidRDefault="00DC039F" w:rsidP="00EB385D">
      <w:pPr>
        <w:spacing w:after="0" w:line="240" w:lineRule="auto"/>
        <w:ind w:left="2880" w:firstLine="720"/>
        <w:rPr>
          <w:b/>
        </w:rPr>
      </w:pPr>
      <w:r>
        <w:rPr>
          <w:b/>
        </w:rPr>
        <w:t xml:space="preserve">       </w:t>
      </w:r>
      <w:r w:rsidR="00891D29">
        <w:rPr>
          <w:b/>
        </w:rPr>
        <w:t>Accessibility Plan</w:t>
      </w:r>
    </w:p>
    <w:p w14:paraId="6A8B4269" w14:textId="516DFFB0" w:rsidR="00FB7C6E" w:rsidRDefault="00FB7C6E" w:rsidP="00891D29">
      <w:pPr>
        <w:spacing w:after="0" w:line="240" w:lineRule="auto"/>
        <w:rPr>
          <w:b/>
          <w:u w:val="single"/>
        </w:rPr>
      </w:pPr>
    </w:p>
    <w:p w14:paraId="7B7FAA48" w14:textId="67B0B0A0" w:rsidR="00891D29" w:rsidRPr="00EB385D" w:rsidRDefault="00891D29" w:rsidP="00891D29">
      <w:pPr>
        <w:spacing w:after="0" w:line="240" w:lineRule="auto"/>
        <w:rPr>
          <w:b/>
          <w:u w:val="single"/>
        </w:rPr>
      </w:pPr>
      <w:r w:rsidRPr="00EB385D">
        <w:rPr>
          <w:b/>
          <w:u w:val="single"/>
        </w:rPr>
        <w:t xml:space="preserve">Introduction </w:t>
      </w:r>
    </w:p>
    <w:p w14:paraId="6BB47AD3" w14:textId="6BCF58FF" w:rsidR="00891D29" w:rsidRDefault="00891D29" w:rsidP="00891D29">
      <w:pPr>
        <w:spacing w:after="0" w:line="240" w:lineRule="auto"/>
      </w:pPr>
      <w:r>
        <w:t xml:space="preserve">The SEND Code of Practice (2014) states: </w:t>
      </w:r>
    </w:p>
    <w:p w14:paraId="05D8D56F" w14:textId="038AF6FC" w:rsidR="00891D29" w:rsidRDefault="00891D29" w:rsidP="00891D29">
      <w:pPr>
        <w:spacing w:after="0" w:line="240" w:lineRule="auto"/>
      </w:pPr>
      <w:r>
        <w:t xml:space="preserve">Many children and young people who have SEN may have a disability under the Equality Act 2010 – that is ‘…a physical or mental impairment which has a long-term and substantial adverse effect on their ability to carry out normal day-to-day activities’. This definition provides a relatively low threshold and includes more children than many realise: ‘long-term’ is defined as ‘a year or more’ and ‘substantial’ is defined as ‘more than minor or trivial’. This definition includes sensory impairments such as those affecting sight or hearing, and long-term health conditions such as asthma, diabetes, epilepsy, and cancer. Children and young people with such conditions do not necessarily have SEN, but there is a significant overlap between disabled children and young people and those with SEN. Where a disabled child or young person requires special educational provision they will also be covered by the SEN definition.  The Equality Act 2010 sets out the legal obligations that schools, early years providers, post-16 institutions, local authorities and others have towards disabled children and young people:  </w:t>
      </w:r>
    </w:p>
    <w:p w14:paraId="6A80C2A3" w14:textId="77777777" w:rsidR="00891D29" w:rsidRDefault="00891D29" w:rsidP="00891D29">
      <w:pPr>
        <w:spacing w:after="0" w:line="240" w:lineRule="auto"/>
      </w:pPr>
      <w:r>
        <w:t xml:space="preserve"> </w:t>
      </w:r>
    </w:p>
    <w:p w14:paraId="68B7D3B5" w14:textId="77777777" w:rsidR="00891D29" w:rsidRDefault="00891D29" w:rsidP="00891D29">
      <w:pPr>
        <w:spacing w:after="0" w:line="240" w:lineRule="auto"/>
      </w:pPr>
      <w:r>
        <w:t>• They must not discriminate for a reason arisin</w:t>
      </w:r>
      <w:r w:rsidR="00223479">
        <w:t xml:space="preserve">g in consequence of a child or </w:t>
      </w:r>
      <w:r>
        <w:t xml:space="preserve">young person’s disability  </w:t>
      </w:r>
    </w:p>
    <w:p w14:paraId="6F41C78E" w14:textId="4FBA84F4" w:rsidR="00891D29" w:rsidRDefault="00891D29" w:rsidP="00891D29">
      <w:pPr>
        <w:spacing w:after="0" w:line="240" w:lineRule="auto"/>
      </w:pPr>
      <w:r>
        <w:t xml:space="preserve"> </w:t>
      </w:r>
    </w:p>
    <w:p w14:paraId="499175A4" w14:textId="680BA343" w:rsidR="00891D29" w:rsidRDefault="00891D29" w:rsidP="00891D29">
      <w:pPr>
        <w:spacing w:after="0" w:line="240" w:lineRule="auto"/>
      </w:pPr>
      <w:r>
        <w:t xml:space="preserve">• They must make reasonable adjustments, including the provision of auxiliary aids and services, to ensure that disabled children and young people are not at a substantial disadvantage compared with their peers. This duty is anticipatory – it requires thought to be given in advance to what disabled children and young people might require and what adjustments might need to be made to prevent that disadvantage  </w:t>
      </w:r>
    </w:p>
    <w:p w14:paraId="6C5AF383" w14:textId="77777777" w:rsidR="00891D29" w:rsidRDefault="00891D29" w:rsidP="00891D29">
      <w:pPr>
        <w:spacing w:after="0" w:line="240" w:lineRule="auto"/>
      </w:pPr>
      <w:r>
        <w:t xml:space="preserve"> </w:t>
      </w:r>
    </w:p>
    <w:p w14:paraId="783CC7BF" w14:textId="5BD20263" w:rsidR="00891D29" w:rsidRDefault="00891D29" w:rsidP="00891D29">
      <w:pPr>
        <w:spacing w:after="0" w:line="240" w:lineRule="auto"/>
      </w:pPr>
      <w:r>
        <w:t xml:space="preserve">• Public bodies, including further education institutions, local authorities, maintained schools, maintained nursery schools, academies and free schools are covered by the public sector equality duty and, when carrying out their functions, must have regard to the need to eliminate discrimination, promote equality of opportunity and foster good relations between disabled and nondisabled children and young people. Public bodies also have specific duties under the public sector equality duty and must publish information to demonstrate their compliance with this general duty and must prepare and publish objectives to achieve the core aims of the general duty. Objectives must be specific and measurable.  </w:t>
      </w:r>
    </w:p>
    <w:p w14:paraId="4EC7DE9A" w14:textId="77777777" w:rsidR="00891D29" w:rsidRDefault="00891D29" w:rsidP="00891D29">
      <w:pPr>
        <w:spacing w:after="0" w:line="240" w:lineRule="auto"/>
      </w:pPr>
      <w:r>
        <w:t xml:space="preserve"> </w:t>
      </w:r>
    </w:p>
    <w:p w14:paraId="64B3894B" w14:textId="77777777" w:rsidR="00FB7C6E" w:rsidRDefault="00FB7C6E" w:rsidP="00FB7C6E">
      <w:pPr>
        <w:spacing w:after="0" w:line="240" w:lineRule="auto"/>
      </w:pPr>
      <w:r>
        <w:t xml:space="preserve">The school uses the broad definition of ‘disability’ as a person who has a physical </w:t>
      </w:r>
      <w:r w:rsidR="0015442E">
        <w:t xml:space="preserve">or </w:t>
      </w:r>
      <w:r>
        <w:t>mental impairment that has a substantial and long term adverse effect on his or her ability to carry out day to day</w:t>
      </w:r>
      <w:r w:rsidR="0015442E">
        <w:t xml:space="preserve"> activities</w:t>
      </w:r>
      <w:r>
        <w:t xml:space="preserve">.  This also includes any child whose condition is currently stabilised by medication or a physical support, except for those wearing glasses. </w:t>
      </w:r>
    </w:p>
    <w:p w14:paraId="3AED6015" w14:textId="77777777" w:rsidR="0050293C" w:rsidRDefault="0050293C" w:rsidP="00891D29">
      <w:pPr>
        <w:spacing w:after="0" w:line="240" w:lineRule="auto"/>
      </w:pPr>
    </w:p>
    <w:p w14:paraId="5C6411FF" w14:textId="77777777" w:rsidR="0040691E" w:rsidRDefault="00891D29" w:rsidP="00891D29">
      <w:pPr>
        <w:spacing w:after="0" w:line="240" w:lineRule="auto"/>
      </w:pPr>
      <w:r>
        <w:t xml:space="preserve">This plan sets out </w:t>
      </w:r>
      <w:r w:rsidR="0040691E">
        <w:t>how we will</w:t>
      </w:r>
      <w:r>
        <w:t xml:space="preserve"> increase access to education for disabled pupils in the three areas required by the planning duties in the DDA:  </w:t>
      </w:r>
    </w:p>
    <w:p w14:paraId="06134A24" w14:textId="77777777" w:rsidR="00891D29" w:rsidRDefault="00891D29" w:rsidP="0040691E">
      <w:pPr>
        <w:pStyle w:val="ListParagraph"/>
        <w:numPr>
          <w:ilvl w:val="0"/>
          <w:numId w:val="3"/>
        </w:numPr>
        <w:spacing w:after="0" w:line="240" w:lineRule="auto"/>
      </w:pPr>
      <w:r>
        <w:t xml:space="preserve">increasing the extent to which disabled pupils can participate in the school curriculum; </w:t>
      </w:r>
    </w:p>
    <w:p w14:paraId="2D100D23" w14:textId="77777777" w:rsidR="0040691E" w:rsidRDefault="00891D29" w:rsidP="0040691E">
      <w:pPr>
        <w:pStyle w:val="ListParagraph"/>
        <w:numPr>
          <w:ilvl w:val="0"/>
          <w:numId w:val="3"/>
        </w:numPr>
        <w:spacing w:after="0" w:line="240" w:lineRule="auto"/>
      </w:pPr>
      <w:r>
        <w:t xml:space="preserve">improving the environment of the school to increase the extent to which disabled pupils can </w:t>
      </w:r>
      <w:r w:rsidR="0015442E">
        <w:t>participate in school life;</w:t>
      </w:r>
    </w:p>
    <w:p w14:paraId="5BD4CB2F" w14:textId="77777777" w:rsidR="009F41E6" w:rsidRPr="0015442E" w:rsidRDefault="00891D29" w:rsidP="00891D29">
      <w:pPr>
        <w:pStyle w:val="ListParagraph"/>
        <w:numPr>
          <w:ilvl w:val="0"/>
          <w:numId w:val="3"/>
        </w:numPr>
        <w:spacing w:after="0" w:line="240" w:lineRule="auto"/>
        <w:rPr>
          <w:b/>
          <w:u w:val="single"/>
        </w:rPr>
      </w:pPr>
      <w:r>
        <w:t>improving</w:t>
      </w:r>
      <w:r w:rsidR="0015442E">
        <w:t xml:space="preserve"> the delivery to disabled children and adults</w:t>
      </w:r>
      <w:r>
        <w:t xml:space="preserve"> of informati</w:t>
      </w:r>
      <w:r w:rsidR="0015442E">
        <w:t>on which is provided in writing.</w:t>
      </w:r>
    </w:p>
    <w:p w14:paraId="0D83B141" w14:textId="77777777" w:rsidR="0015442E" w:rsidRDefault="0015442E" w:rsidP="0015442E">
      <w:pPr>
        <w:pStyle w:val="ListParagraph"/>
        <w:spacing w:after="0" w:line="240" w:lineRule="auto"/>
      </w:pPr>
    </w:p>
    <w:p w14:paraId="1EF21610" w14:textId="75E8DAAA" w:rsidR="00276423" w:rsidRDefault="009F41E6" w:rsidP="00A81DEA">
      <w:pPr>
        <w:spacing w:after="0" w:line="240" w:lineRule="auto"/>
      </w:pPr>
      <w:r>
        <w:t xml:space="preserve">The </w:t>
      </w:r>
      <w:r w:rsidR="00A81DEA">
        <w:t xml:space="preserve">plan </w:t>
      </w:r>
      <w:r>
        <w:t xml:space="preserve">is </w:t>
      </w:r>
      <w:r w:rsidR="00A81DEA">
        <w:t xml:space="preserve">available in electronic format on the school website or </w:t>
      </w:r>
      <w:r>
        <w:t xml:space="preserve">we </w:t>
      </w:r>
      <w:r w:rsidR="00A81DEA">
        <w:t xml:space="preserve">will provide a paper copy on request. </w:t>
      </w:r>
    </w:p>
    <w:p w14:paraId="48451890" w14:textId="77777777" w:rsidR="00276423" w:rsidRDefault="00276423" w:rsidP="00A81DEA">
      <w:pPr>
        <w:spacing w:after="0" w:line="240" w:lineRule="auto"/>
        <w:sectPr w:rsidR="00276423" w:rsidSect="009F41E6">
          <w:pgSz w:w="11906" w:h="16838"/>
          <w:pgMar w:top="1077" w:right="1134" w:bottom="1440" w:left="1134" w:header="709" w:footer="709" w:gutter="0"/>
          <w:cols w:space="708"/>
          <w:docGrid w:linePitch="360"/>
        </w:sectPr>
      </w:pPr>
    </w:p>
    <w:p w14:paraId="1DCC385D" w14:textId="77777777" w:rsidR="00943F57" w:rsidRPr="009F41E6" w:rsidRDefault="00943F57" w:rsidP="009F41E6">
      <w:pPr>
        <w:spacing w:after="0" w:line="240" w:lineRule="auto"/>
        <w:rPr>
          <w:rFonts w:cstheme="minorHAnsi"/>
          <w:b/>
        </w:rPr>
      </w:pPr>
      <w:r w:rsidRPr="009F41E6">
        <w:rPr>
          <w:rFonts w:cstheme="minorHAnsi"/>
          <w:b/>
        </w:rPr>
        <w:lastRenderedPageBreak/>
        <w:t xml:space="preserve">Aims </w:t>
      </w:r>
    </w:p>
    <w:p w14:paraId="3E9AF86A" w14:textId="77777777" w:rsidR="00943F57" w:rsidRPr="009F41E6" w:rsidRDefault="00943F57" w:rsidP="009F41E6">
      <w:pPr>
        <w:spacing w:after="0" w:line="240" w:lineRule="auto"/>
        <w:rPr>
          <w:rFonts w:cstheme="minorHAnsi"/>
        </w:rPr>
      </w:pPr>
      <w:r w:rsidRPr="009F41E6">
        <w:rPr>
          <w:rFonts w:cstheme="minorHAnsi"/>
        </w:rPr>
        <w:t xml:space="preserve">a) To increase access for those with a disability to the physical environment of the school, the curriculum and ensure equality in regards to access to </w:t>
      </w:r>
      <w:smartTag w:uri="urn:schemas-microsoft-com:office:smarttags" w:element="PersonName">
        <w:r w:rsidRPr="009F41E6">
          <w:rPr>
            <w:rFonts w:cstheme="minorHAnsi"/>
          </w:rPr>
          <w:t>info</w:t>
        </w:r>
      </w:smartTag>
      <w:r w:rsidRPr="009F41E6">
        <w:rPr>
          <w:rFonts w:cstheme="minorHAnsi"/>
        </w:rPr>
        <w:t xml:space="preserve">rmation. </w:t>
      </w:r>
    </w:p>
    <w:p w14:paraId="5A38CFED" w14:textId="77777777" w:rsidR="00943F57" w:rsidRPr="009F41E6" w:rsidRDefault="00943F57" w:rsidP="009F41E6">
      <w:pPr>
        <w:spacing w:after="0" w:line="240" w:lineRule="auto"/>
        <w:rPr>
          <w:rFonts w:cstheme="minorHAnsi"/>
        </w:rPr>
      </w:pPr>
      <w:r w:rsidRPr="009F41E6">
        <w:rPr>
          <w:rFonts w:cstheme="minorHAnsi"/>
        </w:rPr>
        <w:t>b) To increase the involvement of those with disabilities in deciding action that impacts upon them</w:t>
      </w:r>
    </w:p>
    <w:p w14:paraId="508D93A2" w14:textId="77777777" w:rsidR="009F41E6" w:rsidRDefault="00943F57" w:rsidP="009F41E6">
      <w:pPr>
        <w:spacing w:after="0" w:line="240" w:lineRule="auto"/>
        <w:rPr>
          <w:rFonts w:cstheme="minorHAnsi"/>
        </w:rPr>
      </w:pPr>
      <w:r w:rsidRPr="009F41E6">
        <w:rPr>
          <w:rFonts w:cstheme="minorHAnsi"/>
        </w:rPr>
        <w:t>c) To evaluate and report on the success of the acti</w:t>
      </w:r>
      <w:r w:rsidR="009F41E6">
        <w:rPr>
          <w:rFonts w:cstheme="minorHAnsi"/>
        </w:rPr>
        <w:t xml:space="preserve">on plan in meeting its targets </w:t>
      </w:r>
    </w:p>
    <w:p w14:paraId="62659434" w14:textId="77777777" w:rsidR="009F41E6" w:rsidRPr="009F41E6" w:rsidRDefault="009F41E6" w:rsidP="009F41E6">
      <w:pPr>
        <w:spacing w:after="0" w:line="240" w:lineRule="auto"/>
        <w:rPr>
          <w:rFonts w:cstheme="minorHAnsi"/>
        </w:rPr>
      </w:pPr>
    </w:p>
    <w:p w14:paraId="6DF36D5F" w14:textId="4DFEDA6B" w:rsidR="00943F57" w:rsidRPr="009F41E6" w:rsidRDefault="009F41E6" w:rsidP="00943F57">
      <w:pPr>
        <w:rPr>
          <w:rFonts w:cstheme="minorHAnsi"/>
          <w:b/>
        </w:rPr>
      </w:pPr>
      <w:r w:rsidRPr="009F41E6">
        <w:rPr>
          <w:rFonts w:cstheme="minorHAnsi"/>
          <w:b/>
        </w:rPr>
        <w:t>DES/AP action plan 20</w:t>
      </w:r>
      <w:r w:rsidR="00DC039F">
        <w:rPr>
          <w:rFonts w:cstheme="minorHAnsi"/>
          <w:b/>
        </w:rPr>
        <w:t>20 - 2025</w:t>
      </w:r>
      <w:r w:rsidRPr="009F41E6">
        <w:rPr>
          <w:rFonts w:cstheme="minorHAnsi"/>
          <w:b/>
        </w:rPr>
        <w:t xml:space="preserve"> - review</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1"/>
        <w:gridCol w:w="5245"/>
        <w:gridCol w:w="5528"/>
      </w:tblGrid>
      <w:tr w:rsidR="00943F57" w:rsidRPr="009F41E6" w14:paraId="6B04353E" w14:textId="77777777" w:rsidTr="009F41E6">
        <w:trPr>
          <w:trHeight w:val="612"/>
        </w:trPr>
        <w:tc>
          <w:tcPr>
            <w:tcW w:w="4821" w:type="dxa"/>
          </w:tcPr>
          <w:p w14:paraId="2EB7D797" w14:textId="77777777" w:rsidR="00943F57" w:rsidRPr="009F41E6" w:rsidRDefault="00943F57" w:rsidP="00943F57">
            <w:pPr>
              <w:rPr>
                <w:rFonts w:cstheme="minorHAnsi"/>
                <w:b/>
                <w:u w:val="single"/>
              </w:rPr>
            </w:pPr>
            <w:r w:rsidRPr="009F41E6">
              <w:rPr>
                <w:rFonts w:cstheme="minorHAnsi"/>
                <w:b/>
                <w:u w:val="single"/>
              </w:rPr>
              <w:t>Action</w:t>
            </w:r>
          </w:p>
        </w:tc>
        <w:tc>
          <w:tcPr>
            <w:tcW w:w="5245" w:type="dxa"/>
          </w:tcPr>
          <w:p w14:paraId="5DD67BEB" w14:textId="77777777" w:rsidR="00943F57" w:rsidRPr="009F41E6" w:rsidRDefault="00943F57" w:rsidP="00943F57">
            <w:pPr>
              <w:rPr>
                <w:rFonts w:cstheme="minorHAnsi"/>
                <w:b/>
                <w:u w:val="single"/>
              </w:rPr>
            </w:pPr>
            <w:r w:rsidRPr="009F41E6">
              <w:rPr>
                <w:rFonts w:cstheme="minorHAnsi"/>
                <w:b/>
                <w:u w:val="single"/>
              </w:rPr>
              <w:t>Success criteria</w:t>
            </w:r>
          </w:p>
        </w:tc>
        <w:tc>
          <w:tcPr>
            <w:tcW w:w="5528" w:type="dxa"/>
          </w:tcPr>
          <w:p w14:paraId="085CCBD4" w14:textId="77777777" w:rsidR="00943F57" w:rsidRPr="009F41E6" w:rsidRDefault="00943F57" w:rsidP="00943F57">
            <w:pPr>
              <w:rPr>
                <w:rFonts w:cstheme="minorHAnsi"/>
                <w:b/>
                <w:u w:val="single"/>
              </w:rPr>
            </w:pPr>
            <w:r w:rsidRPr="009F41E6">
              <w:rPr>
                <w:rFonts w:cstheme="minorHAnsi"/>
                <w:b/>
                <w:u w:val="single"/>
              </w:rPr>
              <w:t xml:space="preserve">Progress and Impact </w:t>
            </w:r>
          </w:p>
        </w:tc>
      </w:tr>
      <w:tr w:rsidR="00DC039F" w:rsidRPr="009F41E6" w14:paraId="7FBB5CEE" w14:textId="77777777" w:rsidTr="00DC039F">
        <w:trPr>
          <w:trHeight w:val="492"/>
        </w:trPr>
        <w:tc>
          <w:tcPr>
            <w:tcW w:w="4821" w:type="dxa"/>
          </w:tcPr>
          <w:p w14:paraId="7A855AFA" w14:textId="20C4409D" w:rsidR="00DC039F" w:rsidRPr="0050293C" w:rsidRDefault="00DC039F" w:rsidP="0050293C">
            <w:pPr>
              <w:pStyle w:val="ListParagraph"/>
              <w:numPr>
                <w:ilvl w:val="0"/>
                <w:numId w:val="11"/>
              </w:numPr>
              <w:spacing w:after="0" w:line="240" w:lineRule="auto"/>
              <w:ind w:left="360"/>
              <w:rPr>
                <w:rFonts w:cstheme="minorHAnsi"/>
              </w:rPr>
            </w:pPr>
            <w:r w:rsidRPr="0050293C">
              <w:rPr>
                <w:rFonts w:cstheme="minorHAnsi"/>
                <w:sz w:val="20"/>
              </w:rPr>
              <w:t>Provision</w:t>
            </w:r>
            <w:r w:rsidRPr="0050293C">
              <w:rPr>
                <w:rFonts w:cstheme="minorHAnsi"/>
                <w:spacing w:val="-10"/>
                <w:sz w:val="20"/>
              </w:rPr>
              <w:t xml:space="preserve"> </w:t>
            </w:r>
            <w:r w:rsidRPr="0050293C">
              <w:rPr>
                <w:rFonts w:cstheme="minorHAnsi"/>
                <w:sz w:val="20"/>
              </w:rPr>
              <w:t>of</w:t>
            </w:r>
            <w:r w:rsidRPr="0050293C">
              <w:rPr>
                <w:rFonts w:cstheme="minorHAnsi"/>
                <w:spacing w:val="-11"/>
                <w:sz w:val="20"/>
              </w:rPr>
              <w:t xml:space="preserve"> </w:t>
            </w:r>
            <w:r w:rsidRPr="0050293C">
              <w:rPr>
                <w:rFonts w:cstheme="minorHAnsi"/>
                <w:sz w:val="20"/>
              </w:rPr>
              <w:t>lift</w:t>
            </w:r>
            <w:r w:rsidRPr="0050293C">
              <w:rPr>
                <w:rFonts w:cstheme="minorHAnsi"/>
                <w:spacing w:val="-9"/>
                <w:sz w:val="20"/>
              </w:rPr>
              <w:t xml:space="preserve"> </w:t>
            </w:r>
            <w:r w:rsidRPr="0050293C">
              <w:rPr>
                <w:rFonts w:cstheme="minorHAnsi"/>
                <w:sz w:val="20"/>
              </w:rPr>
              <w:t>or</w:t>
            </w:r>
            <w:r w:rsidRPr="0050293C">
              <w:rPr>
                <w:rFonts w:cstheme="minorHAnsi"/>
                <w:spacing w:val="-7"/>
                <w:sz w:val="20"/>
              </w:rPr>
              <w:t xml:space="preserve"> </w:t>
            </w:r>
            <w:r w:rsidRPr="0050293C">
              <w:rPr>
                <w:rFonts w:cstheme="minorHAnsi"/>
                <w:sz w:val="20"/>
              </w:rPr>
              <w:t>stairlift</w:t>
            </w:r>
            <w:r w:rsidRPr="0050293C">
              <w:rPr>
                <w:rFonts w:cstheme="minorHAnsi"/>
                <w:spacing w:val="-9"/>
                <w:sz w:val="20"/>
              </w:rPr>
              <w:t xml:space="preserve"> </w:t>
            </w:r>
            <w:r w:rsidRPr="0050293C">
              <w:rPr>
                <w:rFonts w:cstheme="minorHAnsi"/>
                <w:sz w:val="20"/>
              </w:rPr>
              <w:t>to upper floor</w:t>
            </w:r>
          </w:p>
        </w:tc>
        <w:tc>
          <w:tcPr>
            <w:tcW w:w="5245" w:type="dxa"/>
          </w:tcPr>
          <w:p w14:paraId="42AC0589" w14:textId="5CE523B1" w:rsidR="00DC039F" w:rsidRPr="00707238" w:rsidRDefault="00DC039F" w:rsidP="00DC039F">
            <w:pPr>
              <w:numPr>
                <w:ilvl w:val="0"/>
                <w:numId w:val="7"/>
              </w:numPr>
              <w:spacing w:after="0" w:line="240" w:lineRule="auto"/>
              <w:rPr>
                <w:rFonts w:cstheme="minorHAnsi"/>
              </w:rPr>
            </w:pPr>
            <w:r w:rsidRPr="00707238">
              <w:rPr>
                <w:rFonts w:cstheme="minorHAnsi"/>
                <w:sz w:val="20"/>
              </w:rPr>
              <w:t>Upper</w:t>
            </w:r>
            <w:r w:rsidRPr="00707238">
              <w:rPr>
                <w:rFonts w:cstheme="minorHAnsi"/>
                <w:spacing w:val="-10"/>
                <w:sz w:val="20"/>
              </w:rPr>
              <w:t xml:space="preserve"> </w:t>
            </w:r>
            <w:r w:rsidRPr="00707238">
              <w:rPr>
                <w:rFonts w:cstheme="minorHAnsi"/>
                <w:sz w:val="20"/>
              </w:rPr>
              <w:t>floor</w:t>
            </w:r>
            <w:r w:rsidRPr="00707238">
              <w:rPr>
                <w:rFonts w:cstheme="minorHAnsi"/>
                <w:spacing w:val="-10"/>
                <w:sz w:val="20"/>
              </w:rPr>
              <w:t xml:space="preserve"> </w:t>
            </w:r>
            <w:r w:rsidRPr="00707238">
              <w:rPr>
                <w:rFonts w:cstheme="minorHAnsi"/>
                <w:sz w:val="20"/>
              </w:rPr>
              <w:t>of</w:t>
            </w:r>
            <w:r w:rsidRPr="00707238">
              <w:rPr>
                <w:rFonts w:cstheme="minorHAnsi"/>
                <w:spacing w:val="-11"/>
                <w:sz w:val="20"/>
              </w:rPr>
              <w:t xml:space="preserve"> </w:t>
            </w:r>
            <w:r w:rsidRPr="00707238">
              <w:rPr>
                <w:rFonts w:cstheme="minorHAnsi"/>
                <w:sz w:val="20"/>
              </w:rPr>
              <w:t>school</w:t>
            </w:r>
            <w:r w:rsidRPr="00707238">
              <w:rPr>
                <w:rFonts w:cstheme="minorHAnsi"/>
                <w:spacing w:val="-10"/>
                <w:sz w:val="20"/>
              </w:rPr>
              <w:t xml:space="preserve"> </w:t>
            </w:r>
            <w:r w:rsidRPr="00707238">
              <w:rPr>
                <w:rFonts w:cstheme="minorHAnsi"/>
                <w:sz w:val="20"/>
              </w:rPr>
              <w:t>is accessible to all</w:t>
            </w:r>
          </w:p>
        </w:tc>
        <w:tc>
          <w:tcPr>
            <w:tcW w:w="5528" w:type="dxa"/>
          </w:tcPr>
          <w:p w14:paraId="7DD8C2F0" w14:textId="3009C985" w:rsidR="00DC039F" w:rsidRPr="0050293C" w:rsidRDefault="00707238" w:rsidP="00DC039F">
            <w:pPr>
              <w:numPr>
                <w:ilvl w:val="0"/>
                <w:numId w:val="7"/>
              </w:numPr>
              <w:spacing w:after="0" w:line="240" w:lineRule="auto"/>
              <w:rPr>
                <w:rFonts w:cstheme="minorHAnsi"/>
                <w:sz w:val="20"/>
                <w:szCs w:val="20"/>
              </w:rPr>
            </w:pPr>
            <w:r w:rsidRPr="0050293C">
              <w:rPr>
                <w:rFonts w:cstheme="minorHAnsi"/>
                <w:sz w:val="20"/>
                <w:szCs w:val="20"/>
              </w:rPr>
              <w:t>Still under discussion with LA</w:t>
            </w:r>
          </w:p>
        </w:tc>
      </w:tr>
      <w:tr w:rsidR="00DC039F" w:rsidRPr="009F41E6" w14:paraId="724F0206" w14:textId="77777777" w:rsidTr="00DC039F">
        <w:trPr>
          <w:trHeight w:val="414"/>
        </w:trPr>
        <w:tc>
          <w:tcPr>
            <w:tcW w:w="4821" w:type="dxa"/>
          </w:tcPr>
          <w:p w14:paraId="4306BEDA" w14:textId="23EF8800" w:rsidR="00DC039F" w:rsidRPr="00707238" w:rsidRDefault="00DC039F" w:rsidP="00DC039F">
            <w:pPr>
              <w:numPr>
                <w:ilvl w:val="0"/>
                <w:numId w:val="7"/>
              </w:numPr>
              <w:spacing w:after="0" w:line="240" w:lineRule="auto"/>
              <w:rPr>
                <w:rFonts w:cstheme="minorHAnsi"/>
                <w:b/>
              </w:rPr>
            </w:pPr>
            <w:r w:rsidRPr="00707238">
              <w:rPr>
                <w:rFonts w:cstheme="minorHAnsi"/>
                <w:sz w:val="20"/>
              </w:rPr>
              <w:t>Provision</w:t>
            </w:r>
            <w:r w:rsidRPr="00707238">
              <w:rPr>
                <w:rFonts w:cstheme="minorHAnsi"/>
                <w:spacing w:val="-14"/>
                <w:sz w:val="20"/>
              </w:rPr>
              <w:t xml:space="preserve"> </w:t>
            </w:r>
            <w:r w:rsidRPr="00707238">
              <w:rPr>
                <w:rFonts w:cstheme="minorHAnsi"/>
                <w:sz w:val="20"/>
              </w:rPr>
              <w:t>of</w:t>
            </w:r>
            <w:r w:rsidRPr="00707238">
              <w:rPr>
                <w:rFonts w:cstheme="minorHAnsi"/>
                <w:spacing w:val="-14"/>
                <w:sz w:val="20"/>
              </w:rPr>
              <w:t xml:space="preserve"> </w:t>
            </w:r>
            <w:r w:rsidRPr="00707238">
              <w:rPr>
                <w:rFonts w:cstheme="minorHAnsi"/>
                <w:sz w:val="20"/>
              </w:rPr>
              <w:t>induction</w:t>
            </w:r>
            <w:r w:rsidRPr="00707238">
              <w:rPr>
                <w:rFonts w:cstheme="minorHAnsi"/>
                <w:spacing w:val="-14"/>
                <w:sz w:val="20"/>
              </w:rPr>
              <w:t xml:space="preserve"> </w:t>
            </w:r>
            <w:r w:rsidRPr="00707238">
              <w:rPr>
                <w:rFonts w:cstheme="minorHAnsi"/>
                <w:sz w:val="20"/>
              </w:rPr>
              <w:t>loops in classrooms and hall</w:t>
            </w:r>
          </w:p>
        </w:tc>
        <w:tc>
          <w:tcPr>
            <w:tcW w:w="5245" w:type="dxa"/>
          </w:tcPr>
          <w:p w14:paraId="16A7C3CF" w14:textId="2FF8F0DC" w:rsidR="00DC039F" w:rsidRPr="00707238" w:rsidRDefault="00DC039F" w:rsidP="00DC039F">
            <w:pPr>
              <w:numPr>
                <w:ilvl w:val="0"/>
                <w:numId w:val="7"/>
              </w:numPr>
              <w:spacing w:after="0" w:line="240" w:lineRule="auto"/>
              <w:rPr>
                <w:rFonts w:cstheme="minorHAnsi"/>
              </w:rPr>
            </w:pPr>
            <w:r w:rsidRPr="00707238">
              <w:rPr>
                <w:rFonts w:cstheme="minorHAnsi"/>
                <w:sz w:val="20"/>
              </w:rPr>
              <w:t>Loops</w:t>
            </w:r>
            <w:r w:rsidRPr="00707238">
              <w:rPr>
                <w:rFonts w:cstheme="minorHAnsi"/>
                <w:spacing w:val="-11"/>
                <w:sz w:val="20"/>
              </w:rPr>
              <w:t xml:space="preserve"> </w:t>
            </w:r>
            <w:r w:rsidRPr="00707238">
              <w:rPr>
                <w:rFonts w:cstheme="minorHAnsi"/>
                <w:sz w:val="20"/>
              </w:rPr>
              <w:t>installed.</w:t>
            </w:r>
            <w:r w:rsidRPr="00707238">
              <w:rPr>
                <w:rFonts w:cstheme="minorHAnsi"/>
                <w:spacing w:val="-9"/>
                <w:sz w:val="20"/>
              </w:rPr>
              <w:t xml:space="preserve"> </w:t>
            </w:r>
          </w:p>
        </w:tc>
        <w:tc>
          <w:tcPr>
            <w:tcW w:w="5528" w:type="dxa"/>
          </w:tcPr>
          <w:p w14:paraId="1BC511F7" w14:textId="4F883B87" w:rsidR="00DC039F" w:rsidRPr="0050293C" w:rsidRDefault="0050293C" w:rsidP="00DC039F">
            <w:pPr>
              <w:numPr>
                <w:ilvl w:val="0"/>
                <w:numId w:val="7"/>
              </w:numPr>
              <w:spacing w:after="0" w:line="240" w:lineRule="auto"/>
              <w:rPr>
                <w:rFonts w:cstheme="minorHAnsi"/>
                <w:sz w:val="20"/>
                <w:szCs w:val="20"/>
              </w:rPr>
            </w:pPr>
            <w:r w:rsidRPr="0050293C">
              <w:rPr>
                <w:rFonts w:cstheme="minorHAnsi"/>
                <w:sz w:val="20"/>
                <w:szCs w:val="20"/>
              </w:rPr>
              <w:t>Not yet achieved</w:t>
            </w:r>
          </w:p>
        </w:tc>
      </w:tr>
      <w:tr w:rsidR="00DC039F" w:rsidRPr="009F41E6" w14:paraId="09550A8B" w14:textId="77777777" w:rsidTr="009F41E6">
        <w:trPr>
          <w:trHeight w:val="557"/>
        </w:trPr>
        <w:tc>
          <w:tcPr>
            <w:tcW w:w="4821" w:type="dxa"/>
          </w:tcPr>
          <w:p w14:paraId="17BCC5D5" w14:textId="37412DFC" w:rsidR="00DC039F" w:rsidRPr="00707238" w:rsidRDefault="00DC039F" w:rsidP="00DC039F">
            <w:pPr>
              <w:numPr>
                <w:ilvl w:val="0"/>
                <w:numId w:val="8"/>
              </w:numPr>
              <w:spacing w:after="0" w:line="240" w:lineRule="auto"/>
              <w:rPr>
                <w:rFonts w:cstheme="minorHAnsi"/>
                <w:b/>
              </w:rPr>
            </w:pPr>
            <w:r w:rsidRPr="00707238">
              <w:rPr>
                <w:rFonts w:cstheme="minorHAnsi"/>
                <w:sz w:val="20"/>
              </w:rPr>
              <w:t>Provide</w:t>
            </w:r>
            <w:r w:rsidRPr="00707238">
              <w:rPr>
                <w:rFonts w:cstheme="minorHAnsi"/>
                <w:spacing w:val="-8"/>
                <w:sz w:val="20"/>
              </w:rPr>
              <w:t xml:space="preserve"> </w:t>
            </w:r>
            <w:r w:rsidRPr="00707238">
              <w:rPr>
                <w:rFonts w:cstheme="minorHAnsi"/>
                <w:sz w:val="20"/>
              </w:rPr>
              <w:t>ramp</w:t>
            </w:r>
            <w:r w:rsidRPr="00707238">
              <w:rPr>
                <w:rFonts w:cstheme="minorHAnsi"/>
                <w:spacing w:val="-7"/>
                <w:sz w:val="20"/>
              </w:rPr>
              <w:t xml:space="preserve"> </w:t>
            </w:r>
            <w:r w:rsidRPr="00707238">
              <w:rPr>
                <w:rFonts w:cstheme="minorHAnsi"/>
                <w:sz w:val="20"/>
              </w:rPr>
              <w:t>in</w:t>
            </w:r>
            <w:r w:rsidRPr="00707238">
              <w:rPr>
                <w:rFonts w:cstheme="minorHAnsi"/>
                <w:spacing w:val="-9"/>
                <w:sz w:val="20"/>
              </w:rPr>
              <w:t xml:space="preserve"> </w:t>
            </w:r>
            <w:r w:rsidRPr="00707238">
              <w:rPr>
                <w:rFonts w:cstheme="minorHAnsi"/>
                <w:sz w:val="20"/>
              </w:rPr>
              <w:t>Key</w:t>
            </w:r>
            <w:r w:rsidRPr="00707238">
              <w:rPr>
                <w:rFonts w:cstheme="minorHAnsi"/>
                <w:spacing w:val="-9"/>
                <w:sz w:val="20"/>
              </w:rPr>
              <w:t xml:space="preserve"> </w:t>
            </w:r>
            <w:r w:rsidRPr="00707238">
              <w:rPr>
                <w:rFonts w:cstheme="minorHAnsi"/>
                <w:sz w:val="20"/>
              </w:rPr>
              <w:t>Stage</w:t>
            </w:r>
            <w:r w:rsidRPr="00707238">
              <w:rPr>
                <w:rFonts w:cstheme="minorHAnsi"/>
                <w:spacing w:val="-6"/>
                <w:sz w:val="20"/>
              </w:rPr>
              <w:t xml:space="preserve"> </w:t>
            </w:r>
            <w:r w:rsidRPr="00707238">
              <w:rPr>
                <w:rFonts w:cstheme="minorHAnsi"/>
                <w:sz w:val="20"/>
              </w:rPr>
              <w:t>1 up to Reception classroom</w:t>
            </w:r>
          </w:p>
        </w:tc>
        <w:tc>
          <w:tcPr>
            <w:tcW w:w="5245" w:type="dxa"/>
          </w:tcPr>
          <w:p w14:paraId="5CB41826" w14:textId="0C47E4BF" w:rsidR="00DC039F" w:rsidRPr="00707238" w:rsidRDefault="00DC039F" w:rsidP="00DC039F">
            <w:pPr>
              <w:numPr>
                <w:ilvl w:val="0"/>
                <w:numId w:val="8"/>
              </w:numPr>
              <w:spacing w:after="0" w:line="240" w:lineRule="auto"/>
              <w:rPr>
                <w:rFonts w:cstheme="minorHAnsi"/>
              </w:rPr>
            </w:pPr>
            <w:r w:rsidRPr="00707238">
              <w:rPr>
                <w:rFonts w:cstheme="minorHAnsi"/>
                <w:sz w:val="20"/>
              </w:rPr>
              <w:t>Ramp</w:t>
            </w:r>
            <w:r w:rsidRPr="00707238">
              <w:rPr>
                <w:rFonts w:cstheme="minorHAnsi"/>
                <w:spacing w:val="-6"/>
                <w:sz w:val="20"/>
              </w:rPr>
              <w:t xml:space="preserve"> </w:t>
            </w:r>
            <w:r w:rsidRPr="00707238">
              <w:rPr>
                <w:rFonts w:cstheme="minorHAnsi"/>
                <w:spacing w:val="-2"/>
                <w:sz w:val="20"/>
              </w:rPr>
              <w:t>available</w:t>
            </w:r>
          </w:p>
        </w:tc>
        <w:tc>
          <w:tcPr>
            <w:tcW w:w="5528" w:type="dxa"/>
          </w:tcPr>
          <w:p w14:paraId="6D204070" w14:textId="451A5ECF" w:rsidR="00DC039F" w:rsidRPr="0050293C" w:rsidRDefault="0050293C" w:rsidP="00DC039F">
            <w:pPr>
              <w:numPr>
                <w:ilvl w:val="0"/>
                <w:numId w:val="8"/>
              </w:numPr>
              <w:spacing w:after="0" w:line="240" w:lineRule="auto"/>
              <w:rPr>
                <w:rFonts w:cstheme="minorHAnsi"/>
                <w:sz w:val="20"/>
                <w:szCs w:val="20"/>
              </w:rPr>
            </w:pPr>
            <w:r w:rsidRPr="0050293C">
              <w:rPr>
                <w:rFonts w:cstheme="minorHAnsi"/>
                <w:sz w:val="20"/>
                <w:szCs w:val="20"/>
              </w:rPr>
              <w:t>Not yet achieved</w:t>
            </w:r>
          </w:p>
        </w:tc>
      </w:tr>
      <w:tr w:rsidR="00DC039F" w:rsidRPr="009F41E6" w14:paraId="2CE4CC4B" w14:textId="77777777" w:rsidTr="009F41E6">
        <w:trPr>
          <w:trHeight w:val="557"/>
        </w:trPr>
        <w:tc>
          <w:tcPr>
            <w:tcW w:w="4821" w:type="dxa"/>
          </w:tcPr>
          <w:p w14:paraId="6FF99F70" w14:textId="607E1E1B" w:rsidR="00DC039F" w:rsidRPr="00707238" w:rsidRDefault="00DC039F" w:rsidP="00DC039F">
            <w:pPr>
              <w:numPr>
                <w:ilvl w:val="0"/>
                <w:numId w:val="8"/>
              </w:numPr>
              <w:spacing w:after="0" w:line="240" w:lineRule="auto"/>
              <w:rPr>
                <w:rFonts w:cstheme="minorHAnsi"/>
                <w:sz w:val="20"/>
              </w:rPr>
            </w:pPr>
            <w:r w:rsidRPr="00707238">
              <w:rPr>
                <w:rFonts w:cstheme="minorHAnsi"/>
                <w:sz w:val="20"/>
              </w:rPr>
              <w:t>Provide</w:t>
            </w:r>
            <w:r w:rsidRPr="00707238">
              <w:rPr>
                <w:rFonts w:cstheme="minorHAnsi"/>
                <w:spacing w:val="-16"/>
                <w:sz w:val="20"/>
              </w:rPr>
              <w:t xml:space="preserve"> </w:t>
            </w:r>
            <w:r w:rsidRPr="00707238">
              <w:rPr>
                <w:rFonts w:cstheme="minorHAnsi"/>
                <w:sz w:val="20"/>
              </w:rPr>
              <w:t>Disabled</w:t>
            </w:r>
            <w:r w:rsidRPr="00707238">
              <w:rPr>
                <w:rFonts w:cstheme="minorHAnsi"/>
                <w:spacing w:val="-16"/>
                <w:sz w:val="20"/>
              </w:rPr>
              <w:t xml:space="preserve"> </w:t>
            </w:r>
            <w:r w:rsidRPr="00707238">
              <w:rPr>
                <w:rFonts w:cstheme="minorHAnsi"/>
                <w:sz w:val="20"/>
              </w:rPr>
              <w:t xml:space="preserve">parking </w:t>
            </w:r>
            <w:r w:rsidRPr="00707238">
              <w:rPr>
                <w:rFonts w:cstheme="minorHAnsi"/>
                <w:spacing w:val="-2"/>
                <w:sz w:val="20"/>
              </w:rPr>
              <w:t>space</w:t>
            </w:r>
          </w:p>
        </w:tc>
        <w:tc>
          <w:tcPr>
            <w:tcW w:w="5245" w:type="dxa"/>
          </w:tcPr>
          <w:p w14:paraId="56668AD7" w14:textId="3D1F3E17" w:rsidR="00DC039F" w:rsidRPr="00707238" w:rsidRDefault="00DC039F" w:rsidP="00DC039F">
            <w:pPr>
              <w:numPr>
                <w:ilvl w:val="0"/>
                <w:numId w:val="8"/>
              </w:numPr>
              <w:spacing w:after="0" w:line="240" w:lineRule="auto"/>
              <w:rPr>
                <w:rFonts w:cstheme="minorHAnsi"/>
              </w:rPr>
            </w:pPr>
            <w:r w:rsidRPr="00707238">
              <w:rPr>
                <w:rFonts w:cstheme="minorHAnsi"/>
                <w:sz w:val="20"/>
              </w:rPr>
              <w:t>Space</w:t>
            </w:r>
            <w:r w:rsidRPr="00707238">
              <w:rPr>
                <w:rFonts w:cstheme="minorHAnsi"/>
                <w:spacing w:val="-7"/>
                <w:sz w:val="20"/>
              </w:rPr>
              <w:t xml:space="preserve"> </w:t>
            </w:r>
            <w:r w:rsidRPr="00707238">
              <w:rPr>
                <w:rFonts w:cstheme="minorHAnsi"/>
                <w:spacing w:val="-2"/>
                <w:sz w:val="20"/>
              </w:rPr>
              <w:t>available</w:t>
            </w:r>
          </w:p>
        </w:tc>
        <w:tc>
          <w:tcPr>
            <w:tcW w:w="5528" w:type="dxa"/>
          </w:tcPr>
          <w:p w14:paraId="36E93D63" w14:textId="7445A2BE" w:rsidR="00DC039F" w:rsidRPr="0050293C" w:rsidRDefault="00707238" w:rsidP="00DC039F">
            <w:pPr>
              <w:numPr>
                <w:ilvl w:val="0"/>
                <w:numId w:val="8"/>
              </w:numPr>
              <w:spacing w:after="0" w:line="240" w:lineRule="auto"/>
              <w:rPr>
                <w:rFonts w:cstheme="minorHAnsi"/>
                <w:sz w:val="20"/>
                <w:szCs w:val="20"/>
              </w:rPr>
            </w:pPr>
            <w:r w:rsidRPr="0050293C">
              <w:rPr>
                <w:rFonts w:cstheme="minorHAnsi"/>
                <w:sz w:val="20"/>
                <w:szCs w:val="20"/>
              </w:rPr>
              <w:t>Achieved</w:t>
            </w:r>
          </w:p>
        </w:tc>
      </w:tr>
      <w:tr w:rsidR="00DC039F" w:rsidRPr="009F41E6" w14:paraId="52C4E671" w14:textId="77777777" w:rsidTr="009F41E6">
        <w:trPr>
          <w:trHeight w:val="557"/>
        </w:trPr>
        <w:tc>
          <w:tcPr>
            <w:tcW w:w="4821" w:type="dxa"/>
          </w:tcPr>
          <w:p w14:paraId="362635A6" w14:textId="2E019C41" w:rsidR="00DC039F" w:rsidRPr="00707238" w:rsidRDefault="00DC039F" w:rsidP="00707238">
            <w:pPr>
              <w:pStyle w:val="TableParagraph"/>
              <w:numPr>
                <w:ilvl w:val="0"/>
                <w:numId w:val="8"/>
              </w:numPr>
              <w:spacing w:line="240" w:lineRule="exact"/>
              <w:rPr>
                <w:rFonts w:asciiTheme="minorHAnsi" w:hAnsiTheme="minorHAnsi" w:cstheme="minorHAnsi"/>
                <w:sz w:val="20"/>
              </w:rPr>
            </w:pPr>
            <w:r w:rsidRPr="00707238">
              <w:rPr>
                <w:rFonts w:asciiTheme="minorHAnsi" w:hAnsiTheme="minorHAnsi" w:cstheme="minorHAnsi"/>
                <w:sz w:val="20"/>
              </w:rPr>
              <w:t>Improve</w:t>
            </w:r>
            <w:r w:rsidRPr="00707238">
              <w:rPr>
                <w:rFonts w:asciiTheme="minorHAnsi" w:hAnsiTheme="minorHAnsi" w:cstheme="minorHAnsi"/>
                <w:spacing w:val="-14"/>
                <w:sz w:val="20"/>
              </w:rPr>
              <w:t xml:space="preserve"> </w:t>
            </w:r>
            <w:r w:rsidRPr="00707238">
              <w:rPr>
                <w:rFonts w:asciiTheme="minorHAnsi" w:hAnsiTheme="minorHAnsi" w:cstheme="minorHAnsi"/>
                <w:sz w:val="20"/>
              </w:rPr>
              <w:t>availability</w:t>
            </w:r>
            <w:r w:rsidRPr="00707238">
              <w:rPr>
                <w:rFonts w:asciiTheme="minorHAnsi" w:hAnsiTheme="minorHAnsi" w:cstheme="minorHAnsi"/>
                <w:spacing w:val="-11"/>
                <w:sz w:val="20"/>
              </w:rPr>
              <w:t xml:space="preserve"> </w:t>
            </w:r>
            <w:r w:rsidRPr="00707238">
              <w:rPr>
                <w:rFonts w:asciiTheme="minorHAnsi" w:hAnsiTheme="minorHAnsi" w:cstheme="minorHAnsi"/>
                <w:spacing w:val="-5"/>
                <w:sz w:val="20"/>
              </w:rPr>
              <w:t>of</w:t>
            </w:r>
            <w:r w:rsidR="00707238">
              <w:rPr>
                <w:rFonts w:asciiTheme="minorHAnsi" w:hAnsiTheme="minorHAnsi" w:cstheme="minorHAnsi"/>
                <w:spacing w:val="-5"/>
                <w:sz w:val="20"/>
              </w:rPr>
              <w:t xml:space="preserve"> </w:t>
            </w:r>
            <w:r w:rsidRPr="00707238">
              <w:rPr>
                <w:rFonts w:asciiTheme="minorHAnsi" w:hAnsiTheme="minorHAnsi" w:cstheme="minorHAnsi"/>
                <w:sz w:val="20"/>
              </w:rPr>
              <w:t>written</w:t>
            </w:r>
            <w:r w:rsidRPr="00707238">
              <w:rPr>
                <w:rFonts w:asciiTheme="minorHAnsi" w:hAnsiTheme="minorHAnsi" w:cstheme="minorHAnsi"/>
                <w:spacing w:val="-14"/>
                <w:sz w:val="20"/>
              </w:rPr>
              <w:t xml:space="preserve"> </w:t>
            </w:r>
            <w:r w:rsidRPr="00707238">
              <w:rPr>
                <w:rFonts w:asciiTheme="minorHAnsi" w:hAnsiTheme="minorHAnsi" w:cstheme="minorHAnsi"/>
                <w:sz w:val="20"/>
              </w:rPr>
              <w:t>material</w:t>
            </w:r>
            <w:r w:rsidRPr="00707238">
              <w:rPr>
                <w:rFonts w:asciiTheme="minorHAnsi" w:hAnsiTheme="minorHAnsi" w:cstheme="minorHAnsi"/>
                <w:spacing w:val="-14"/>
                <w:sz w:val="20"/>
              </w:rPr>
              <w:t xml:space="preserve"> </w:t>
            </w:r>
            <w:r w:rsidRPr="00707238">
              <w:rPr>
                <w:rFonts w:asciiTheme="minorHAnsi" w:hAnsiTheme="minorHAnsi" w:cstheme="minorHAnsi"/>
                <w:sz w:val="20"/>
              </w:rPr>
              <w:t>in</w:t>
            </w:r>
            <w:r w:rsidRPr="00707238">
              <w:rPr>
                <w:rFonts w:asciiTheme="minorHAnsi" w:hAnsiTheme="minorHAnsi" w:cstheme="minorHAnsi"/>
                <w:spacing w:val="-14"/>
                <w:sz w:val="20"/>
              </w:rPr>
              <w:t xml:space="preserve"> </w:t>
            </w:r>
            <w:r w:rsidRPr="00707238">
              <w:rPr>
                <w:rFonts w:asciiTheme="minorHAnsi" w:hAnsiTheme="minorHAnsi" w:cstheme="minorHAnsi"/>
                <w:sz w:val="20"/>
              </w:rPr>
              <w:t xml:space="preserve">alternative </w:t>
            </w:r>
            <w:r w:rsidRPr="00707238">
              <w:rPr>
                <w:rFonts w:asciiTheme="minorHAnsi" w:hAnsiTheme="minorHAnsi" w:cstheme="minorHAnsi"/>
                <w:spacing w:val="-2"/>
                <w:sz w:val="20"/>
              </w:rPr>
              <w:t>formats</w:t>
            </w:r>
          </w:p>
        </w:tc>
        <w:tc>
          <w:tcPr>
            <w:tcW w:w="5245" w:type="dxa"/>
          </w:tcPr>
          <w:p w14:paraId="72E4E21D" w14:textId="4963C89E" w:rsidR="00DC039F" w:rsidRPr="00707238" w:rsidRDefault="00DC039F" w:rsidP="00DC039F">
            <w:pPr>
              <w:numPr>
                <w:ilvl w:val="0"/>
                <w:numId w:val="8"/>
              </w:numPr>
              <w:spacing w:after="0" w:line="240" w:lineRule="auto"/>
              <w:rPr>
                <w:rFonts w:cstheme="minorHAnsi"/>
                <w:sz w:val="20"/>
              </w:rPr>
            </w:pPr>
            <w:r w:rsidRPr="00707238">
              <w:rPr>
                <w:rFonts w:cstheme="minorHAnsi"/>
                <w:sz w:val="20"/>
              </w:rPr>
              <w:t>Adapted</w:t>
            </w:r>
            <w:r w:rsidRPr="00707238">
              <w:rPr>
                <w:rFonts w:cstheme="minorHAnsi"/>
                <w:spacing w:val="-9"/>
                <w:sz w:val="20"/>
              </w:rPr>
              <w:t xml:space="preserve"> </w:t>
            </w:r>
            <w:r w:rsidRPr="00707238">
              <w:rPr>
                <w:rFonts w:cstheme="minorHAnsi"/>
                <w:sz w:val="20"/>
              </w:rPr>
              <w:t>materials</w:t>
            </w:r>
            <w:r w:rsidRPr="00707238">
              <w:rPr>
                <w:rFonts w:cstheme="minorHAnsi"/>
                <w:spacing w:val="-9"/>
                <w:sz w:val="20"/>
              </w:rPr>
              <w:t xml:space="preserve"> </w:t>
            </w:r>
            <w:r w:rsidRPr="00707238">
              <w:rPr>
                <w:rFonts w:cstheme="minorHAnsi"/>
                <w:spacing w:val="-2"/>
                <w:sz w:val="20"/>
              </w:rPr>
              <w:t>available</w:t>
            </w:r>
          </w:p>
        </w:tc>
        <w:tc>
          <w:tcPr>
            <w:tcW w:w="5528" w:type="dxa"/>
          </w:tcPr>
          <w:p w14:paraId="51C3774F" w14:textId="3F754EE9" w:rsidR="00DC039F" w:rsidRPr="0050293C" w:rsidRDefault="00707238" w:rsidP="00DC039F">
            <w:pPr>
              <w:numPr>
                <w:ilvl w:val="0"/>
                <w:numId w:val="8"/>
              </w:numPr>
              <w:spacing w:after="0" w:line="240" w:lineRule="auto"/>
              <w:rPr>
                <w:rFonts w:cstheme="minorHAnsi"/>
                <w:sz w:val="20"/>
                <w:szCs w:val="20"/>
              </w:rPr>
            </w:pPr>
            <w:r w:rsidRPr="0050293C">
              <w:rPr>
                <w:rFonts w:cstheme="minorHAnsi"/>
                <w:sz w:val="20"/>
                <w:szCs w:val="20"/>
              </w:rPr>
              <w:t>Website and Dojo have translate functions. Other formats available on request.</w:t>
            </w:r>
          </w:p>
        </w:tc>
      </w:tr>
      <w:tr w:rsidR="00DC039F" w:rsidRPr="009F41E6" w14:paraId="5163EB45" w14:textId="77777777" w:rsidTr="009F41E6">
        <w:trPr>
          <w:trHeight w:val="557"/>
        </w:trPr>
        <w:tc>
          <w:tcPr>
            <w:tcW w:w="4821" w:type="dxa"/>
          </w:tcPr>
          <w:p w14:paraId="66C96799" w14:textId="6EE510FB" w:rsidR="00DC039F" w:rsidRPr="00707238" w:rsidRDefault="00DC039F" w:rsidP="00707238">
            <w:pPr>
              <w:pStyle w:val="TableParagraph"/>
              <w:numPr>
                <w:ilvl w:val="0"/>
                <w:numId w:val="8"/>
              </w:numPr>
              <w:ind w:right="204"/>
              <w:rPr>
                <w:rFonts w:asciiTheme="minorHAnsi" w:hAnsiTheme="minorHAnsi" w:cstheme="minorHAnsi"/>
                <w:sz w:val="20"/>
              </w:rPr>
            </w:pPr>
            <w:r w:rsidRPr="00707238">
              <w:rPr>
                <w:rFonts w:asciiTheme="minorHAnsi" w:hAnsiTheme="minorHAnsi" w:cstheme="minorHAnsi"/>
                <w:sz w:val="20"/>
              </w:rPr>
              <w:t>Make available school brochures, school newsletters</w:t>
            </w:r>
            <w:r w:rsidRPr="00707238">
              <w:rPr>
                <w:rFonts w:asciiTheme="minorHAnsi" w:hAnsiTheme="minorHAnsi" w:cstheme="minorHAnsi"/>
                <w:spacing w:val="-8"/>
                <w:sz w:val="20"/>
              </w:rPr>
              <w:t xml:space="preserve"> </w:t>
            </w:r>
            <w:r w:rsidRPr="00707238">
              <w:rPr>
                <w:rFonts w:asciiTheme="minorHAnsi" w:hAnsiTheme="minorHAnsi" w:cstheme="minorHAnsi"/>
                <w:sz w:val="20"/>
              </w:rPr>
              <w:t>etc</w:t>
            </w:r>
            <w:r w:rsidRPr="00707238">
              <w:rPr>
                <w:rFonts w:asciiTheme="minorHAnsi" w:hAnsiTheme="minorHAnsi" w:cstheme="minorHAnsi"/>
                <w:spacing w:val="-8"/>
                <w:sz w:val="20"/>
              </w:rPr>
              <w:t xml:space="preserve"> </w:t>
            </w:r>
            <w:r w:rsidRPr="00707238">
              <w:rPr>
                <w:rFonts w:asciiTheme="minorHAnsi" w:hAnsiTheme="minorHAnsi" w:cstheme="minorHAnsi"/>
                <w:sz w:val="20"/>
              </w:rPr>
              <w:t>and</w:t>
            </w:r>
            <w:r w:rsidRPr="00707238">
              <w:rPr>
                <w:rFonts w:asciiTheme="minorHAnsi" w:hAnsiTheme="minorHAnsi" w:cstheme="minorHAnsi"/>
                <w:spacing w:val="-8"/>
                <w:sz w:val="20"/>
              </w:rPr>
              <w:t xml:space="preserve"> </w:t>
            </w:r>
            <w:r w:rsidRPr="00707238">
              <w:rPr>
                <w:rFonts w:asciiTheme="minorHAnsi" w:hAnsiTheme="minorHAnsi" w:cstheme="minorHAnsi"/>
                <w:spacing w:val="-4"/>
                <w:sz w:val="20"/>
              </w:rPr>
              <w:t>other</w:t>
            </w:r>
            <w:r w:rsidR="00707238">
              <w:rPr>
                <w:rFonts w:asciiTheme="minorHAnsi" w:hAnsiTheme="minorHAnsi" w:cstheme="minorHAnsi"/>
                <w:spacing w:val="-4"/>
                <w:sz w:val="20"/>
              </w:rPr>
              <w:t xml:space="preserve"> </w:t>
            </w:r>
            <w:r w:rsidRPr="00707238">
              <w:rPr>
                <w:rFonts w:asciiTheme="minorHAnsi" w:hAnsiTheme="minorHAnsi" w:cstheme="minorHAnsi"/>
                <w:sz w:val="20"/>
              </w:rPr>
              <w:t>information</w:t>
            </w:r>
            <w:r w:rsidRPr="00707238">
              <w:rPr>
                <w:rFonts w:asciiTheme="minorHAnsi" w:hAnsiTheme="minorHAnsi" w:cstheme="minorHAnsi"/>
                <w:spacing w:val="-14"/>
                <w:sz w:val="20"/>
              </w:rPr>
              <w:t xml:space="preserve"> </w:t>
            </w:r>
            <w:r w:rsidRPr="00707238">
              <w:rPr>
                <w:rFonts w:asciiTheme="minorHAnsi" w:hAnsiTheme="minorHAnsi" w:cstheme="minorHAnsi"/>
                <w:sz w:val="20"/>
              </w:rPr>
              <w:t>for</w:t>
            </w:r>
            <w:r w:rsidRPr="00707238">
              <w:rPr>
                <w:rFonts w:asciiTheme="minorHAnsi" w:hAnsiTheme="minorHAnsi" w:cstheme="minorHAnsi"/>
                <w:spacing w:val="-14"/>
                <w:sz w:val="20"/>
              </w:rPr>
              <w:t xml:space="preserve"> </w:t>
            </w:r>
            <w:r w:rsidRPr="00707238">
              <w:rPr>
                <w:rFonts w:asciiTheme="minorHAnsi" w:hAnsiTheme="minorHAnsi" w:cstheme="minorHAnsi"/>
                <w:sz w:val="20"/>
              </w:rPr>
              <w:t>parents</w:t>
            </w:r>
            <w:r w:rsidRPr="00707238">
              <w:rPr>
                <w:rFonts w:asciiTheme="minorHAnsi" w:hAnsiTheme="minorHAnsi" w:cstheme="minorHAnsi"/>
                <w:spacing w:val="-14"/>
                <w:sz w:val="20"/>
              </w:rPr>
              <w:t xml:space="preserve"> </w:t>
            </w:r>
            <w:r w:rsidRPr="00707238">
              <w:rPr>
                <w:rFonts w:asciiTheme="minorHAnsi" w:hAnsiTheme="minorHAnsi" w:cstheme="minorHAnsi"/>
                <w:sz w:val="20"/>
              </w:rPr>
              <w:t>in alternative formats</w:t>
            </w:r>
          </w:p>
        </w:tc>
        <w:tc>
          <w:tcPr>
            <w:tcW w:w="5245" w:type="dxa"/>
          </w:tcPr>
          <w:p w14:paraId="57983DA9" w14:textId="14144186" w:rsidR="00DC039F" w:rsidRPr="00707238" w:rsidRDefault="00DC039F" w:rsidP="00DC039F">
            <w:pPr>
              <w:numPr>
                <w:ilvl w:val="0"/>
                <w:numId w:val="8"/>
              </w:numPr>
              <w:spacing w:after="0" w:line="240" w:lineRule="auto"/>
              <w:rPr>
                <w:rFonts w:cstheme="minorHAnsi"/>
                <w:sz w:val="20"/>
              </w:rPr>
            </w:pPr>
            <w:r w:rsidRPr="00707238">
              <w:rPr>
                <w:rFonts w:cstheme="minorHAnsi"/>
                <w:sz w:val="20"/>
              </w:rPr>
              <w:t>Adapted</w:t>
            </w:r>
            <w:r w:rsidRPr="00707238">
              <w:rPr>
                <w:rFonts w:cstheme="minorHAnsi"/>
                <w:spacing w:val="-10"/>
                <w:sz w:val="20"/>
              </w:rPr>
              <w:t xml:space="preserve"> </w:t>
            </w:r>
            <w:r w:rsidRPr="00707238">
              <w:rPr>
                <w:rFonts w:cstheme="minorHAnsi"/>
                <w:sz w:val="20"/>
              </w:rPr>
              <w:t>materials</w:t>
            </w:r>
            <w:r w:rsidRPr="00707238">
              <w:rPr>
                <w:rFonts w:cstheme="minorHAnsi"/>
                <w:spacing w:val="-9"/>
                <w:sz w:val="20"/>
              </w:rPr>
              <w:t xml:space="preserve"> </w:t>
            </w:r>
            <w:r w:rsidRPr="00707238">
              <w:rPr>
                <w:rFonts w:cstheme="minorHAnsi"/>
                <w:spacing w:val="-2"/>
                <w:sz w:val="20"/>
              </w:rPr>
              <w:t>available</w:t>
            </w:r>
          </w:p>
        </w:tc>
        <w:tc>
          <w:tcPr>
            <w:tcW w:w="5528" w:type="dxa"/>
          </w:tcPr>
          <w:p w14:paraId="06825783" w14:textId="5AD31C29" w:rsidR="00DC039F" w:rsidRPr="0050293C" w:rsidRDefault="00707238" w:rsidP="00DC039F">
            <w:pPr>
              <w:numPr>
                <w:ilvl w:val="0"/>
                <w:numId w:val="8"/>
              </w:numPr>
              <w:spacing w:after="0" w:line="240" w:lineRule="auto"/>
              <w:rPr>
                <w:rFonts w:cstheme="minorHAnsi"/>
                <w:sz w:val="20"/>
                <w:szCs w:val="20"/>
              </w:rPr>
            </w:pPr>
            <w:r w:rsidRPr="0050293C">
              <w:rPr>
                <w:rFonts w:cstheme="minorHAnsi"/>
                <w:sz w:val="20"/>
                <w:szCs w:val="20"/>
              </w:rPr>
              <w:t>Website and Dojo have translate functions. Other formats available on request.</w:t>
            </w:r>
          </w:p>
        </w:tc>
      </w:tr>
      <w:tr w:rsidR="00DC039F" w:rsidRPr="009F41E6" w14:paraId="42EC576D" w14:textId="77777777" w:rsidTr="009F41E6">
        <w:trPr>
          <w:trHeight w:val="557"/>
        </w:trPr>
        <w:tc>
          <w:tcPr>
            <w:tcW w:w="4821" w:type="dxa"/>
          </w:tcPr>
          <w:p w14:paraId="01459621" w14:textId="1993D4FF" w:rsidR="00DC039F" w:rsidRPr="00707238" w:rsidRDefault="00DC039F" w:rsidP="00DC039F">
            <w:pPr>
              <w:numPr>
                <w:ilvl w:val="0"/>
                <w:numId w:val="8"/>
              </w:numPr>
              <w:spacing w:after="0" w:line="240" w:lineRule="auto"/>
              <w:rPr>
                <w:rFonts w:cstheme="minorHAnsi"/>
                <w:sz w:val="20"/>
              </w:rPr>
            </w:pPr>
            <w:r w:rsidRPr="00707238">
              <w:rPr>
                <w:rFonts w:cstheme="minorHAnsi"/>
                <w:sz w:val="20"/>
              </w:rPr>
              <w:t>Ensure the curriculum is appropriately</w:t>
            </w:r>
            <w:r w:rsidRPr="00707238">
              <w:rPr>
                <w:rFonts w:cstheme="minorHAnsi"/>
                <w:spacing w:val="-16"/>
                <w:sz w:val="20"/>
              </w:rPr>
              <w:t xml:space="preserve"> </w:t>
            </w:r>
            <w:r w:rsidRPr="00707238">
              <w:rPr>
                <w:rFonts w:cstheme="minorHAnsi"/>
                <w:sz w:val="20"/>
              </w:rPr>
              <w:t>differentiated</w:t>
            </w:r>
          </w:p>
        </w:tc>
        <w:tc>
          <w:tcPr>
            <w:tcW w:w="5245" w:type="dxa"/>
          </w:tcPr>
          <w:p w14:paraId="659D1E38" w14:textId="30ADEF71" w:rsidR="00DC039F" w:rsidRPr="00707238" w:rsidRDefault="00DC039F" w:rsidP="00DC039F">
            <w:pPr>
              <w:numPr>
                <w:ilvl w:val="0"/>
                <w:numId w:val="8"/>
              </w:numPr>
              <w:spacing w:after="0" w:line="240" w:lineRule="auto"/>
              <w:rPr>
                <w:rFonts w:cstheme="minorHAnsi"/>
                <w:sz w:val="20"/>
              </w:rPr>
            </w:pPr>
            <w:r w:rsidRPr="00707238">
              <w:rPr>
                <w:rFonts w:cstheme="minorHAnsi"/>
                <w:sz w:val="20"/>
              </w:rPr>
              <w:t>Access</w:t>
            </w:r>
            <w:r w:rsidRPr="00707238">
              <w:rPr>
                <w:rFonts w:cstheme="minorHAnsi"/>
                <w:spacing w:val="-16"/>
                <w:sz w:val="20"/>
              </w:rPr>
              <w:t xml:space="preserve"> </w:t>
            </w:r>
            <w:r w:rsidRPr="00707238">
              <w:rPr>
                <w:rFonts w:cstheme="minorHAnsi"/>
                <w:sz w:val="20"/>
              </w:rPr>
              <w:t>to</w:t>
            </w:r>
            <w:r w:rsidRPr="00707238">
              <w:rPr>
                <w:rFonts w:cstheme="minorHAnsi"/>
                <w:spacing w:val="-16"/>
                <w:sz w:val="20"/>
              </w:rPr>
              <w:t xml:space="preserve"> </w:t>
            </w:r>
            <w:r w:rsidRPr="00707238">
              <w:rPr>
                <w:rFonts w:cstheme="minorHAnsi"/>
                <w:sz w:val="20"/>
              </w:rPr>
              <w:t>curriculum maximised for all.</w:t>
            </w:r>
          </w:p>
        </w:tc>
        <w:tc>
          <w:tcPr>
            <w:tcW w:w="5528" w:type="dxa"/>
          </w:tcPr>
          <w:p w14:paraId="579D26F5" w14:textId="6A8697EC" w:rsidR="00DC039F" w:rsidRPr="0050293C" w:rsidRDefault="00707238" w:rsidP="00DC039F">
            <w:pPr>
              <w:numPr>
                <w:ilvl w:val="0"/>
                <w:numId w:val="8"/>
              </w:numPr>
              <w:spacing w:after="0" w:line="240" w:lineRule="auto"/>
              <w:rPr>
                <w:rFonts w:cstheme="minorHAnsi"/>
                <w:sz w:val="20"/>
                <w:szCs w:val="20"/>
              </w:rPr>
            </w:pPr>
            <w:r w:rsidRPr="0050293C">
              <w:rPr>
                <w:rFonts w:cstheme="minorHAnsi"/>
                <w:sz w:val="20"/>
                <w:szCs w:val="20"/>
              </w:rPr>
              <w:t xml:space="preserve">Good progress. </w:t>
            </w:r>
            <w:r w:rsidR="0050293C" w:rsidRPr="0050293C">
              <w:rPr>
                <w:rFonts w:cstheme="minorHAnsi"/>
                <w:sz w:val="20"/>
                <w:szCs w:val="20"/>
              </w:rPr>
              <w:t>Lessons are adapted to meet pupil need.</w:t>
            </w:r>
          </w:p>
        </w:tc>
      </w:tr>
      <w:tr w:rsidR="00DC039F" w:rsidRPr="009F41E6" w14:paraId="54491B40" w14:textId="77777777" w:rsidTr="009F41E6">
        <w:trPr>
          <w:trHeight w:val="557"/>
        </w:trPr>
        <w:tc>
          <w:tcPr>
            <w:tcW w:w="4821" w:type="dxa"/>
          </w:tcPr>
          <w:p w14:paraId="7FE2C2F1" w14:textId="76A7E460" w:rsidR="00DC039F" w:rsidRPr="00707238" w:rsidRDefault="00DC039F" w:rsidP="00707238">
            <w:pPr>
              <w:pStyle w:val="TableParagraph"/>
              <w:numPr>
                <w:ilvl w:val="0"/>
                <w:numId w:val="8"/>
              </w:numPr>
              <w:rPr>
                <w:rFonts w:asciiTheme="minorHAnsi" w:hAnsiTheme="minorHAnsi" w:cstheme="minorHAnsi"/>
                <w:sz w:val="20"/>
              </w:rPr>
            </w:pPr>
            <w:r w:rsidRPr="00707238">
              <w:rPr>
                <w:rFonts w:asciiTheme="minorHAnsi" w:hAnsiTheme="minorHAnsi" w:cstheme="minorHAnsi"/>
                <w:sz w:val="20"/>
              </w:rPr>
              <w:t>Extra-curricular</w:t>
            </w:r>
            <w:r w:rsidRPr="00707238">
              <w:rPr>
                <w:rFonts w:asciiTheme="minorHAnsi" w:hAnsiTheme="minorHAnsi" w:cstheme="minorHAnsi"/>
                <w:spacing w:val="-16"/>
                <w:sz w:val="20"/>
              </w:rPr>
              <w:t xml:space="preserve"> </w:t>
            </w:r>
            <w:r w:rsidRPr="00707238">
              <w:rPr>
                <w:rFonts w:asciiTheme="minorHAnsi" w:hAnsiTheme="minorHAnsi" w:cstheme="minorHAnsi"/>
                <w:sz w:val="20"/>
              </w:rPr>
              <w:t>activities</w:t>
            </w:r>
            <w:r w:rsidRPr="00707238">
              <w:rPr>
                <w:rFonts w:asciiTheme="minorHAnsi" w:hAnsiTheme="minorHAnsi" w:cstheme="minorHAnsi"/>
                <w:spacing w:val="-16"/>
                <w:sz w:val="20"/>
              </w:rPr>
              <w:t xml:space="preserve"> </w:t>
            </w:r>
            <w:r w:rsidRPr="00707238">
              <w:rPr>
                <w:rFonts w:asciiTheme="minorHAnsi" w:hAnsiTheme="minorHAnsi" w:cstheme="minorHAnsi"/>
                <w:sz w:val="20"/>
              </w:rPr>
              <w:t>are planned to ensure the participation of the whole</w:t>
            </w:r>
            <w:r w:rsidR="00707238">
              <w:rPr>
                <w:rFonts w:asciiTheme="minorHAnsi" w:hAnsiTheme="minorHAnsi" w:cstheme="minorHAnsi"/>
                <w:sz w:val="20"/>
              </w:rPr>
              <w:t xml:space="preserve"> </w:t>
            </w:r>
            <w:r w:rsidRPr="00707238">
              <w:rPr>
                <w:rFonts w:asciiTheme="minorHAnsi" w:hAnsiTheme="minorHAnsi" w:cstheme="minorHAnsi"/>
                <w:sz w:val="20"/>
              </w:rPr>
              <w:t>range</w:t>
            </w:r>
            <w:r w:rsidRPr="00707238">
              <w:rPr>
                <w:rFonts w:asciiTheme="minorHAnsi" w:hAnsiTheme="minorHAnsi" w:cstheme="minorHAnsi"/>
                <w:spacing w:val="-5"/>
                <w:sz w:val="20"/>
              </w:rPr>
              <w:t xml:space="preserve"> </w:t>
            </w:r>
            <w:r w:rsidRPr="00707238">
              <w:rPr>
                <w:rFonts w:asciiTheme="minorHAnsi" w:hAnsiTheme="minorHAnsi" w:cstheme="minorHAnsi"/>
                <w:sz w:val="20"/>
              </w:rPr>
              <w:t>of</w:t>
            </w:r>
            <w:r w:rsidRPr="00707238">
              <w:rPr>
                <w:rFonts w:asciiTheme="minorHAnsi" w:hAnsiTheme="minorHAnsi" w:cstheme="minorHAnsi"/>
                <w:spacing w:val="-6"/>
                <w:sz w:val="20"/>
              </w:rPr>
              <w:t xml:space="preserve"> </w:t>
            </w:r>
            <w:r w:rsidRPr="00707238">
              <w:rPr>
                <w:rFonts w:asciiTheme="minorHAnsi" w:hAnsiTheme="minorHAnsi" w:cstheme="minorHAnsi"/>
                <w:spacing w:val="-2"/>
                <w:sz w:val="20"/>
              </w:rPr>
              <w:t>pupils</w:t>
            </w:r>
          </w:p>
        </w:tc>
        <w:tc>
          <w:tcPr>
            <w:tcW w:w="5245" w:type="dxa"/>
          </w:tcPr>
          <w:p w14:paraId="395D894B" w14:textId="7B59CD08" w:rsidR="00DC039F" w:rsidRPr="00707238" w:rsidRDefault="00DC039F" w:rsidP="00DC039F">
            <w:pPr>
              <w:numPr>
                <w:ilvl w:val="0"/>
                <w:numId w:val="8"/>
              </w:numPr>
              <w:spacing w:after="0" w:line="240" w:lineRule="auto"/>
              <w:rPr>
                <w:rFonts w:cstheme="minorHAnsi"/>
                <w:sz w:val="20"/>
              </w:rPr>
            </w:pPr>
            <w:r w:rsidRPr="00707238">
              <w:rPr>
                <w:rFonts w:cstheme="minorHAnsi"/>
                <w:sz w:val="20"/>
              </w:rPr>
              <w:t>Access</w:t>
            </w:r>
            <w:r w:rsidRPr="00707238">
              <w:rPr>
                <w:rFonts w:cstheme="minorHAnsi"/>
                <w:spacing w:val="-16"/>
                <w:sz w:val="20"/>
              </w:rPr>
              <w:t xml:space="preserve"> </w:t>
            </w:r>
            <w:r w:rsidRPr="00707238">
              <w:rPr>
                <w:rFonts w:cstheme="minorHAnsi"/>
                <w:sz w:val="20"/>
              </w:rPr>
              <w:t>to</w:t>
            </w:r>
            <w:r w:rsidRPr="00707238">
              <w:rPr>
                <w:rFonts w:cstheme="minorHAnsi"/>
                <w:spacing w:val="-16"/>
                <w:sz w:val="20"/>
              </w:rPr>
              <w:t xml:space="preserve"> </w:t>
            </w:r>
            <w:r w:rsidRPr="00707238">
              <w:rPr>
                <w:rFonts w:cstheme="minorHAnsi"/>
                <w:sz w:val="20"/>
              </w:rPr>
              <w:t>curriculum maximised for all.</w:t>
            </w:r>
          </w:p>
        </w:tc>
        <w:tc>
          <w:tcPr>
            <w:tcW w:w="5528" w:type="dxa"/>
          </w:tcPr>
          <w:p w14:paraId="5468D1E5" w14:textId="66CFF89F" w:rsidR="00DC039F" w:rsidRPr="0050293C" w:rsidRDefault="00707238" w:rsidP="00DC039F">
            <w:pPr>
              <w:numPr>
                <w:ilvl w:val="0"/>
                <w:numId w:val="8"/>
              </w:numPr>
              <w:spacing w:after="0" w:line="240" w:lineRule="auto"/>
              <w:rPr>
                <w:rFonts w:cstheme="minorHAnsi"/>
                <w:sz w:val="20"/>
                <w:szCs w:val="20"/>
              </w:rPr>
            </w:pPr>
            <w:r w:rsidRPr="0050293C">
              <w:rPr>
                <w:rFonts w:cstheme="minorHAnsi"/>
                <w:sz w:val="20"/>
                <w:szCs w:val="20"/>
              </w:rPr>
              <w:t>Extra-curricular activities are open to all children.</w:t>
            </w:r>
          </w:p>
        </w:tc>
      </w:tr>
      <w:tr w:rsidR="00DC039F" w:rsidRPr="009F41E6" w14:paraId="16E31B8A" w14:textId="77777777" w:rsidTr="009F41E6">
        <w:trPr>
          <w:trHeight w:val="557"/>
        </w:trPr>
        <w:tc>
          <w:tcPr>
            <w:tcW w:w="4821" w:type="dxa"/>
          </w:tcPr>
          <w:p w14:paraId="333DB089" w14:textId="0C5C310D" w:rsidR="00DC039F" w:rsidRPr="00707238" w:rsidRDefault="00DC039F" w:rsidP="00707238">
            <w:pPr>
              <w:pStyle w:val="TableParagraph"/>
              <w:numPr>
                <w:ilvl w:val="0"/>
                <w:numId w:val="8"/>
              </w:numPr>
              <w:rPr>
                <w:rFonts w:asciiTheme="minorHAnsi" w:hAnsiTheme="minorHAnsi" w:cstheme="minorHAnsi"/>
                <w:sz w:val="20"/>
              </w:rPr>
            </w:pPr>
            <w:r w:rsidRPr="00707238">
              <w:rPr>
                <w:rFonts w:asciiTheme="minorHAnsi" w:hAnsiTheme="minorHAnsi" w:cstheme="minorHAnsi"/>
                <w:sz w:val="20"/>
              </w:rPr>
              <w:t>Classrooms</w:t>
            </w:r>
            <w:r w:rsidRPr="00707238">
              <w:rPr>
                <w:rFonts w:asciiTheme="minorHAnsi" w:hAnsiTheme="minorHAnsi" w:cstheme="minorHAnsi"/>
                <w:spacing w:val="-14"/>
                <w:sz w:val="20"/>
              </w:rPr>
              <w:t xml:space="preserve"> </w:t>
            </w:r>
            <w:r w:rsidRPr="00707238">
              <w:rPr>
                <w:rFonts w:asciiTheme="minorHAnsi" w:hAnsiTheme="minorHAnsi" w:cstheme="minorHAnsi"/>
                <w:sz w:val="20"/>
              </w:rPr>
              <w:t>are</w:t>
            </w:r>
            <w:r w:rsidRPr="00707238">
              <w:rPr>
                <w:rFonts w:asciiTheme="minorHAnsi" w:hAnsiTheme="minorHAnsi" w:cstheme="minorHAnsi"/>
                <w:spacing w:val="-13"/>
                <w:sz w:val="20"/>
              </w:rPr>
              <w:t xml:space="preserve"> </w:t>
            </w:r>
            <w:r w:rsidRPr="00707238">
              <w:rPr>
                <w:rFonts w:asciiTheme="minorHAnsi" w:hAnsiTheme="minorHAnsi" w:cstheme="minorHAnsi"/>
                <w:sz w:val="20"/>
              </w:rPr>
              <w:t>organised</w:t>
            </w:r>
            <w:r w:rsidRPr="00707238">
              <w:rPr>
                <w:rFonts w:asciiTheme="minorHAnsi" w:hAnsiTheme="minorHAnsi" w:cstheme="minorHAnsi"/>
                <w:spacing w:val="-12"/>
                <w:sz w:val="20"/>
              </w:rPr>
              <w:t xml:space="preserve"> </w:t>
            </w:r>
            <w:r w:rsidRPr="00707238">
              <w:rPr>
                <w:rFonts w:asciiTheme="minorHAnsi" w:hAnsiTheme="minorHAnsi" w:cstheme="minorHAnsi"/>
                <w:sz w:val="20"/>
              </w:rPr>
              <w:t>in such a way to promote the</w:t>
            </w:r>
            <w:r w:rsidR="00707238">
              <w:rPr>
                <w:rFonts w:asciiTheme="minorHAnsi" w:hAnsiTheme="minorHAnsi" w:cstheme="minorHAnsi"/>
                <w:sz w:val="20"/>
              </w:rPr>
              <w:t xml:space="preserve"> </w:t>
            </w:r>
            <w:r w:rsidRPr="00707238">
              <w:rPr>
                <w:rFonts w:cstheme="minorHAnsi"/>
                <w:sz w:val="20"/>
              </w:rPr>
              <w:t>participation and independence</w:t>
            </w:r>
            <w:r w:rsidRPr="00707238">
              <w:rPr>
                <w:rFonts w:cstheme="minorHAnsi"/>
                <w:spacing w:val="-14"/>
                <w:sz w:val="20"/>
              </w:rPr>
              <w:t xml:space="preserve"> </w:t>
            </w:r>
            <w:r w:rsidRPr="00707238">
              <w:rPr>
                <w:rFonts w:cstheme="minorHAnsi"/>
                <w:sz w:val="20"/>
              </w:rPr>
              <w:t>of</w:t>
            </w:r>
            <w:r w:rsidRPr="00707238">
              <w:rPr>
                <w:rFonts w:cstheme="minorHAnsi"/>
                <w:spacing w:val="-16"/>
                <w:sz w:val="20"/>
              </w:rPr>
              <w:t xml:space="preserve"> </w:t>
            </w:r>
            <w:r w:rsidRPr="00707238">
              <w:rPr>
                <w:rFonts w:cstheme="minorHAnsi"/>
                <w:sz w:val="20"/>
              </w:rPr>
              <w:t>all</w:t>
            </w:r>
            <w:r w:rsidRPr="00707238">
              <w:rPr>
                <w:rFonts w:cstheme="minorHAnsi"/>
                <w:spacing w:val="-14"/>
                <w:sz w:val="20"/>
              </w:rPr>
              <w:t xml:space="preserve"> </w:t>
            </w:r>
            <w:r w:rsidRPr="00707238">
              <w:rPr>
                <w:rFonts w:cstheme="minorHAnsi"/>
                <w:sz w:val="20"/>
              </w:rPr>
              <w:t>pupils</w:t>
            </w:r>
          </w:p>
        </w:tc>
        <w:tc>
          <w:tcPr>
            <w:tcW w:w="5245" w:type="dxa"/>
          </w:tcPr>
          <w:p w14:paraId="60AA41B9" w14:textId="3F1B9DA6" w:rsidR="00DC039F" w:rsidRPr="00707238" w:rsidRDefault="00DC039F" w:rsidP="00DC039F">
            <w:pPr>
              <w:numPr>
                <w:ilvl w:val="0"/>
                <w:numId w:val="8"/>
              </w:numPr>
              <w:spacing w:after="0" w:line="240" w:lineRule="auto"/>
              <w:rPr>
                <w:rFonts w:cstheme="minorHAnsi"/>
                <w:sz w:val="20"/>
              </w:rPr>
            </w:pPr>
            <w:r w:rsidRPr="00707238">
              <w:rPr>
                <w:rFonts w:cstheme="minorHAnsi"/>
                <w:sz w:val="20"/>
              </w:rPr>
              <w:t>Access</w:t>
            </w:r>
            <w:r w:rsidRPr="00707238">
              <w:rPr>
                <w:rFonts w:cstheme="minorHAnsi"/>
                <w:spacing w:val="-16"/>
                <w:sz w:val="20"/>
              </w:rPr>
              <w:t xml:space="preserve"> </w:t>
            </w:r>
            <w:r w:rsidRPr="00707238">
              <w:rPr>
                <w:rFonts w:cstheme="minorHAnsi"/>
                <w:sz w:val="20"/>
              </w:rPr>
              <w:t>to</w:t>
            </w:r>
            <w:r w:rsidRPr="00707238">
              <w:rPr>
                <w:rFonts w:cstheme="minorHAnsi"/>
                <w:spacing w:val="-16"/>
                <w:sz w:val="20"/>
              </w:rPr>
              <w:t xml:space="preserve"> </w:t>
            </w:r>
            <w:r w:rsidRPr="00707238">
              <w:rPr>
                <w:rFonts w:cstheme="minorHAnsi"/>
                <w:sz w:val="20"/>
              </w:rPr>
              <w:t>curriculum maximised for all.</w:t>
            </w:r>
          </w:p>
        </w:tc>
        <w:tc>
          <w:tcPr>
            <w:tcW w:w="5528" w:type="dxa"/>
          </w:tcPr>
          <w:p w14:paraId="7EA83AC2" w14:textId="0DE069FF" w:rsidR="00DC039F" w:rsidRPr="0050293C" w:rsidRDefault="0050293C" w:rsidP="00DC039F">
            <w:pPr>
              <w:numPr>
                <w:ilvl w:val="0"/>
                <w:numId w:val="8"/>
              </w:numPr>
              <w:spacing w:after="0" w:line="240" w:lineRule="auto"/>
              <w:rPr>
                <w:rFonts w:cstheme="minorHAnsi"/>
                <w:sz w:val="20"/>
                <w:szCs w:val="20"/>
              </w:rPr>
            </w:pPr>
            <w:r w:rsidRPr="0050293C">
              <w:rPr>
                <w:rFonts w:cstheme="minorHAnsi"/>
                <w:sz w:val="20"/>
                <w:szCs w:val="20"/>
              </w:rPr>
              <w:t>L</w:t>
            </w:r>
            <w:r w:rsidRPr="0050293C">
              <w:rPr>
                <w:rFonts w:cstheme="minorHAnsi"/>
                <w:sz w:val="20"/>
                <w:szCs w:val="20"/>
              </w:rPr>
              <w:t xml:space="preserve">ayout of furniture </w:t>
            </w:r>
            <w:r w:rsidRPr="0050293C">
              <w:rPr>
                <w:rFonts w:cstheme="minorHAnsi"/>
                <w:sz w:val="20"/>
                <w:szCs w:val="20"/>
              </w:rPr>
              <w:t xml:space="preserve">is organised and resources are labelled to promote independence and participation; </w:t>
            </w:r>
          </w:p>
        </w:tc>
      </w:tr>
      <w:tr w:rsidR="00DC039F" w:rsidRPr="009F41E6" w14:paraId="4AECEFF0" w14:textId="77777777" w:rsidTr="009F41E6">
        <w:trPr>
          <w:trHeight w:val="557"/>
        </w:trPr>
        <w:tc>
          <w:tcPr>
            <w:tcW w:w="4821" w:type="dxa"/>
          </w:tcPr>
          <w:p w14:paraId="21A448BD" w14:textId="253B36C3" w:rsidR="00DC039F" w:rsidRPr="00707238" w:rsidRDefault="00DC039F" w:rsidP="00DC039F">
            <w:pPr>
              <w:numPr>
                <w:ilvl w:val="0"/>
                <w:numId w:val="8"/>
              </w:numPr>
              <w:spacing w:after="0" w:line="240" w:lineRule="auto"/>
              <w:rPr>
                <w:rFonts w:cstheme="minorHAnsi"/>
                <w:sz w:val="20"/>
              </w:rPr>
            </w:pPr>
            <w:r w:rsidRPr="00707238">
              <w:rPr>
                <w:rFonts w:cstheme="minorHAnsi"/>
                <w:sz w:val="20"/>
              </w:rPr>
              <w:t>Training</w:t>
            </w:r>
            <w:r w:rsidRPr="00707238">
              <w:rPr>
                <w:rFonts w:cstheme="minorHAnsi"/>
                <w:spacing w:val="-12"/>
                <w:sz w:val="20"/>
              </w:rPr>
              <w:t xml:space="preserve"> </w:t>
            </w:r>
            <w:r w:rsidRPr="00707238">
              <w:rPr>
                <w:rFonts w:cstheme="minorHAnsi"/>
                <w:sz w:val="20"/>
              </w:rPr>
              <w:t>for</w:t>
            </w:r>
            <w:r w:rsidRPr="00707238">
              <w:rPr>
                <w:rFonts w:cstheme="minorHAnsi"/>
                <w:spacing w:val="-9"/>
                <w:sz w:val="20"/>
              </w:rPr>
              <w:t xml:space="preserve"> </w:t>
            </w:r>
            <w:r w:rsidRPr="00707238">
              <w:rPr>
                <w:rFonts w:cstheme="minorHAnsi"/>
                <w:sz w:val="20"/>
              </w:rPr>
              <w:t>users</w:t>
            </w:r>
            <w:r w:rsidRPr="00707238">
              <w:rPr>
                <w:rFonts w:cstheme="minorHAnsi"/>
                <w:spacing w:val="-10"/>
                <w:sz w:val="20"/>
              </w:rPr>
              <w:t xml:space="preserve"> </w:t>
            </w:r>
            <w:r w:rsidRPr="00707238">
              <w:rPr>
                <w:rFonts w:cstheme="minorHAnsi"/>
                <w:sz w:val="20"/>
              </w:rPr>
              <w:t>to</w:t>
            </w:r>
            <w:r w:rsidRPr="00707238">
              <w:rPr>
                <w:rFonts w:cstheme="minorHAnsi"/>
                <w:spacing w:val="-12"/>
                <w:sz w:val="20"/>
              </w:rPr>
              <w:t xml:space="preserve"> </w:t>
            </w:r>
            <w:r w:rsidRPr="00707238">
              <w:rPr>
                <w:rFonts w:cstheme="minorHAnsi"/>
                <w:sz w:val="20"/>
              </w:rPr>
              <w:t>raise awareness</w:t>
            </w:r>
            <w:r w:rsidRPr="00707238">
              <w:rPr>
                <w:rFonts w:cstheme="minorHAnsi"/>
                <w:spacing w:val="-8"/>
                <w:sz w:val="20"/>
              </w:rPr>
              <w:t xml:space="preserve"> </w:t>
            </w:r>
            <w:r w:rsidRPr="00707238">
              <w:rPr>
                <w:rFonts w:cstheme="minorHAnsi"/>
                <w:sz w:val="20"/>
              </w:rPr>
              <w:t>of</w:t>
            </w:r>
            <w:r w:rsidRPr="00707238">
              <w:rPr>
                <w:rFonts w:cstheme="minorHAnsi"/>
                <w:spacing w:val="-8"/>
                <w:sz w:val="20"/>
              </w:rPr>
              <w:t xml:space="preserve"> </w:t>
            </w:r>
            <w:r w:rsidRPr="00707238">
              <w:rPr>
                <w:rFonts w:cstheme="minorHAnsi"/>
                <w:sz w:val="20"/>
              </w:rPr>
              <w:t>DDA</w:t>
            </w:r>
            <w:r w:rsidRPr="00707238">
              <w:rPr>
                <w:rFonts w:cstheme="minorHAnsi"/>
                <w:spacing w:val="-7"/>
                <w:sz w:val="20"/>
              </w:rPr>
              <w:t xml:space="preserve"> </w:t>
            </w:r>
            <w:r w:rsidRPr="00707238">
              <w:rPr>
                <w:rFonts w:cstheme="minorHAnsi"/>
                <w:spacing w:val="-2"/>
                <w:sz w:val="20"/>
              </w:rPr>
              <w:t>issues.</w:t>
            </w:r>
          </w:p>
        </w:tc>
        <w:tc>
          <w:tcPr>
            <w:tcW w:w="5245" w:type="dxa"/>
          </w:tcPr>
          <w:p w14:paraId="368738B4" w14:textId="48C7480F" w:rsidR="00DC039F" w:rsidRPr="00707238" w:rsidRDefault="00DC039F" w:rsidP="00DC039F">
            <w:pPr>
              <w:numPr>
                <w:ilvl w:val="0"/>
                <w:numId w:val="8"/>
              </w:numPr>
              <w:spacing w:after="0" w:line="240" w:lineRule="auto"/>
              <w:rPr>
                <w:rFonts w:cstheme="minorHAnsi"/>
                <w:sz w:val="20"/>
              </w:rPr>
            </w:pPr>
            <w:r w:rsidRPr="00707238">
              <w:rPr>
                <w:rFonts w:cstheme="minorHAnsi"/>
                <w:sz w:val="20"/>
              </w:rPr>
              <w:t>Society</w:t>
            </w:r>
            <w:r w:rsidRPr="00707238">
              <w:rPr>
                <w:rFonts w:cstheme="minorHAnsi"/>
                <w:spacing w:val="-9"/>
                <w:sz w:val="20"/>
              </w:rPr>
              <w:t xml:space="preserve"> </w:t>
            </w:r>
            <w:r w:rsidRPr="00707238">
              <w:rPr>
                <w:rFonts w:cstheme="minorHAnsi"/>
                <w:sz w:val="20"/>
              </w:rPr>
              <w:t>will</w:t>
            </w:r>
            <w:r w:rsidRPr="00707238">
              <w:rPr>
                <w:rFonts w:cstheme="minorHAnsi"/>
                <w:spacing w:val="-7"/>
                <w:sz w:val="20"/>
              </w:rPr>
              <w:t xml:space="preserve"> </w:t>
            </w:r>
            <w:r w:rsidRPr="00707238">
              <w:rPr>
                <w:rFonts w:cstheme="minorHAnsi"/>
                <w:sz w:val="20"/>
              </w:rPr>
              <w:t>benefit</w:t>
            </w:r>
            <w:r w:rsidRPr="00707238">
              <w:rPr>
                <w:rFonts w:cstheme="minorHAnsi"/>
                <w:spacing w:val="-8"/>
                <w:sz w:val="20"/>
              </w:rPr>
              <w:t xml:space="preserve"> </w:t>
            </w:r>
            <w:r w:rsidRPr="00707238">
              <w:rPr>
                <w:rFonts w:cstheme="minorHAnsi"/>
                <w:sz w:val="20"/>
              </w:rPr>
              <w:t>by</w:t>
            </w:r>
            <w:r w:rsidRPr="00707238">
              <w:rPr>
                <w:rFonts w:cstheme="minorHAnsi"/>
                <w:spacing w:val="-9"/>
                <w:sz w:val="20"/>
              </w:rPr>
              <w:t xml:space="preserve"> </w:t>
            </w:r>
            <w:r w:rsidRPr="00707238">
              <w:rPr>
                <w:rFonts w:cstheme="minorHAnsi"/>
                <w:sz w:val="20"/>
              </w:rPr>
              <w:t>a</w:t>
            </w:r>
            <w:r w:rsidRPr="00707238">
              <w:rPr>
                <w:rFonts w:cstheme="minorHAnsi"/>
                <w:spacing w:val="-8"/>
                <w:sz w:val="20"/>
              </w:rPr>
              <w:t xml:space="preserve"> </w:t>
            </w:r>
            <w:r w:rsidRPr="00707238">
              <w:rPr>
                <w:rFonts w:cstheme="minorHAnsi"/>
                <w:sz w:val="20"/>
              </w:rPr>
              <w:t xml:space="preserve">more inclusive and socially aware school and social </w:t>
            </w:r>
            <w:r w:rsidRPr="00707238">
              <w:rPr>
                <w:rFonts w:cstheme="minorHAnsi"/>
                <w:spacing w:val="-2"/>
                <w:sz w:val="20"/>
              </w:rPr>
              <w:t>environment.</w:t>
            </w:r>
          </w:p>
        </w:tc>
        <w:tc>
          <w:tcPr>
            <w:tcW w:w="5528" w:type="dxa"/>
          </w:tcPr>
          <w:p w14:paraId="7C971426" w14:textId="6F5C11DC" w:rsidR="00DC039F" w:rsidRPr="0050293C" w:rsidRDefault="0050293C" w:rsidP="00DC039F">
            <w:pPr>
              <w:numPr>
                <w:ilvl w:val="0"/>
                <w:numId w:val="8"/>
              </w:numPr>
              <w:spacing w:after="0" w:line="240" w:lineRule="auto"/>
              <w:rPr>
                <w:rFonts w:cstheme="minorHAnsi"/>
                <w:sz w:val="20"/>
                <w:szCs w:val="20"/>
              </w:rPr>
            </w:pPr>
            <w:r w:rsidRPr="0050293C">
              <w:rPr>
                <w:rFonts w:cstheme="minorHAnsi"/>
                <w:sz w:val="20"/>
                <w:szCs w:val="20"/>
              </w:rPr>
              <w:t xml:space="preserve">Staff have programme of CPD which includes disability/ special educational needs </w:t>
            </w:r>
          </w:p>
        </w:tc>
      </w:tr>
    </w:tbl>
    <w:p w14:paraId="1E8221BB" w14:textId="1FC7661C" w:rsidR="00943F57" w:rsidRPr="009F41E6" w:rsidRDefault="00943F57" w:rsidP="00943F57">
      <w:pPr>
        <w:rPr>
          <w:rFonts w:cstheme="minorHAnsi"/>
          <w:b/>
        </w:rPr>
      </w:pPr>
      <w:r w:rsidRPr="009F41E6">
        <w:rPr>
          <w:rFonts w:cstheme="minorHAnsi"/>
          <w:b/>
        </w:rPr>
        <w:br w:type="page"/>
      </w:r>
      <w:r w:rsidRPr="009F41E6">
        <w:rPr>
          <w:rFonts w:cstheme="minorHAnsi"/>
          <w:b/>
        </w:rPr>
        <w:lastRenderedPageBreak/>
        <w:t>Accessibility Action Plan 202</w:t>
      </w:r>
      <w:r w:rsidR="0050293C">
        <w:rPr>
          <w:rFonts w:cstheme="minorHAnsi"/>
          <w:b/>
        </w:rPr>
        <w:t>5</w:t>
      </w:r>
      <w:r w:rsidRPr="009F41E6">
        <w:rPr>
          <w:rFonts w:cstheme="minorHAnsi"/>
          <w:b/>
        </w:rPr>
        <w:t xml:space="preserve"> - 20</w:t>
      </w:r>
      <w:r w:rsidR="0050293C">
        <w:rPr>
          <w:rFonts w:cstheme="minorHAnsi"/>
          <w:b/>
        </w:rPr>
        <w:t>30</w:t>
      </w:r>
      <w:r w:rsidRPr="009F41E6">
        <w:rPr>
          <w:rFonts w:cstheme="minorHAnsi"/>
          <w:b/>
        </w:rPr>
        <w:t xml:space="preserve"> (see main School Improvement Plan)</w:t>
      </w:r>
    </w:p>
    <w:tbl>
      <w:tblPr>
        <w:tblW w:w="146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6"/>
        <w:gridCol w:w="4858"/>
        <w:gridCol w:w="1799"/>
        <w:gridCol w:w="1619"/>
        <w:gridCol w:w="1631"/>
      </w:tblGrid>
      <w:tr w:rsidR="00943F57" w:rsidRPr="009F41E6" w14:paraId="5F52AE98" w14:textId="77777777" w:rsidTr="009F41E6">
        <w:trPr>
          <w:trHeight w:val="498"/>
        </w:trPr>
        <w:tc>
          <w:tcPr>
            <w:tcW w:w="4786" w:type="dxa"/>
          </w:tcPr>
          <w:p w14:paraId="0154D55C" w14:textId="77777777" w:rsidR="00943F57" w:rsidRPr="009F41E6" w:rsidRDefault="00943F57" w:rsidP="00943F57">
            <w:pPr>
              <w:rPr>
                <w:rFonts w:cstheme="minorHAnsi"/>
                <w:b/>
                <w:u w:val="single"/>
              </w:rPr>
            </w:pPr>
            <w:r w:rsidRPr="009F41E6">
              <w:rPr>
                <w:rFonts w:cstheme="minorHAnsi"/>
                <w:b/>
                <w:u w:val="single"/>
              </w:rPr>
              <w:t>Action</w:t>
            </w:r>
          </w:p>
        </w:tc>
        <w:tc>
          <w:tcPr>
            <w:tcW w:w="4858" w:type="dxa"/>
          </w:tcPr>
          <w:p w14:paraId="2E89D668" w14:textId="77777777" w:rsidR="00943F57" w:rsidRPr="009F41E6" w:rsidRDefault="00943F57" w:rsidP="00943F57">
            <w:pPr>
              <w:rPr>
                <w:rFonts w:cstheme="minorHAnsi"/>
                <w:b/>
                <w:u w:val="single"/>
              </w:rPr>
            </w:pPr>
            <w:r w:rsidRPr="009F41E6">
              <w:rPr>
                <w:rFonts w:cstheme="minorHAnsi"/>
                <w:b/>
                <w:u w:val="single"/>
              </w:rPr>
              <w:t>Success criteria</w:t>
            </w:r>
          </w:p>
        </w:tc>
        <w:tc>
          <w:tcPr>
            <w:tcW w:w="1799" w:type="dxa"/>
          </w:tcPr>
          <w:p w14:paraId="78F31F28" w14:textId="77777777" w:rsidR="00943F57" w:rsidRPr="009F41E6" w:rsidRDefault="00943F57" w:rsidP="00943F57">
            <w:pPr>
              <w:rPr>
                <w:rFonts w:cstheme="minorHAnsi"/>
                <w:b/>
                <w:u w:val="single"/>
              </w:rPr>
            </w:pPr>
            <w:r w:rsidRPr="009F41E6">
              <w:rPr>
                <w:rFonts w:cstheme="minorHAnsi"/>
                <w:b/>
                <w:u w:val="single"/>
              </w:rPr>
              <w:t xml:space="preserve">Lead person </w:t>
            </w:r>
          </w:p>
        </w:tc>
        <w:tc>
          <w:tcPr>
            <w:tcW w:w="1619" w:type="dxa"/>
          </w:tcPr>
          <w:p w14:paraId="21FF42E6" w14:textId="77777777" w:rsidR="00943F57" w:rsidRPr="009F41E6" w:rsidRDefault="00943F57" w:rsidP="00943F57">
            <w:pPr>
              <w:rPr>
                <w:rFonts w:cstheme="minorHAnsi"/>
                <w:b/>
                <w:u w:val="single"/>
              </w:rPr>
            </w:pPr>
            <w:r w:rsidRPr="009F41E6">
              <w:rPr>
                <w:rFonts w:cstheme="minorHAnsi"/>
                <w:b/>
                <w:u w:val="single"/>
              </w:rPr>
              <w:t>Timescale</w:t>
            </w:r>
          </w:p>
        </w:tc>
        <w:tc>
          <w:tcPr>
            <w:tcW w:w="1631" w:type="dxa"/>
          </w:tcPr>
          <w:p w14:paraId="58B62913" w14:textId="77777777" w:rsidR="00943F57" w:rsidRPr="009F41E6" w:rsidRDefault="00943F57" w:rsidP="00943F57">
            <w:pPr>
              <w:rPr>
                <w:rFonts w:cstheme="minorHAnsi"/>
                <w:b/>
                <w:u w:val="single"/>
              </w:rPr>
            </w:pPr>
            <w:r w:rsidRPr="009F41E6">
              <w:rPr>
                <w:rFonts w:cstheme="minorHAnsi"/>
                <w:b/>
                <w:u w:val="single"/>
              </w:rPr>
              <w:t xml:space="preserve">Review </w:t>
            </w:r>
          </w:p>
        </w:tc>
      </w:tr>
      <w:tr w:rsidR="00943F57" w:rsidRPr="009F41E6" w14:paraId="0CD4F066" w14:textId="77777777" w:rsidTr="009F41E6">
        <w:trPr>
          <w:trHeight w:val="1581"/>
        </w:trPr>
        <w:tc>
          <w:tcPr>
            <w:tcW w:w="4786" w:type="dxa"/>
          </w:tcPr>
          <w:p w14:paraId="0200DE41" w14:textId="77777777" w:rsidR="00943F57" w:rsidRPr="008C5451" w:rsidRDefault="00943F57" w:rsidP="008C5451">
            <w:pPr>
              <w:spacing w:after="0" w:line="240" w:lineRule="auto"/>
              <w:rPr>
                <w:rFonts w:cstheme="minorHAnsi"/>
                <w:b/>
              </w:rPr>
            </w:pPr>
            <w:r w:rsidRPr="008C5451">
              <w:rPr>
                <w:rFonts w:cstheme="minorHAnsi"/>
                <w:b/>
              </w:rPr>
              <w:t xml:space="preserve">Increase access to the curriculum by: </w:t>
            </w:r>
          </w:p>
          <w:p w14:paraId="765B1FB4" w14:textId="77777777" w:rsidR="00943F57" w:rsidRPr="008C5451" w:rsidRDefault="00943F57" w:rsidP="008C5451">
            <w:pPr>
              <w:numPr>
                <w:ilvl w:val="0"/>
                <w:numId w:val="7"/>
              </w:numPr>
              <w:spacing w:after="0" w:line="240" w:lineRule="auto"/>
              <w:rPr>
                <w:rFonts w:cstheme="minorHAnsi"/>
              </w:rPr>
            </w:pPr>
            <w:r w:rsidRPr="008C5451">
              <w:rPr>
                <w:rFonts w:cstheme="minorHAnsi"/>
              </w:rPr>
              <w:t>Ensuring that all staff have the knowledge and skills to meet the needs of pupils with SEN</w:t>
            </w:r>
          </w:p>
          <w:p w14:paraId="20DC3029" w14:textId="77777777" w:rsidR="009F41E6" w:rsidRPr="008C5451" w:rsidRDefault="008C5451" w:rsidP="009F41E6">
            <w:pPr>
              <w:numPr>
                <w:ilvl w:val="0"/>
                <w:numId w:val="7"/>
              </w:numPr>
              <w:spacing w:after="0" w:line="240" w:lineRule="auto"/>
              <w:rPr>
                <w:rFonts w:cstheme="minorHAnsi"/>
              </w:rPr>
            </w:pPr>
            <w:r w:rsidRPr="008C5451">
              <w:rPr>
                <w:rFonts w:cstheme="minorHAnsi"/>
              </w:rPr>
              <w:t>Ensuring that a v</w:t>
            </w:r>
            <w:r w:rsidR="009F41E6" w:rsidRPr="008C5451">
              <w:rPr>
                <w:rFonts w:cstheme="minorHAnsi"/>
              </w:rPr>
              <w:t>ariety of teaching strategies and approaches</w:t>
            </w:r>
            <w:r w:rsidRPr="008C5451">
              <w:rPr>
                <w:rFonts w:cstheme="minorHAnsi"/>
              </w:rPr>
              <w:t xml:space="preserve"> are</w:t>
            </w:r>
            <w:r w:rsidR="009F41E6" w:rsidRPr="008C5451">
              <w:rPr>
                <w:rFonts w:cstheme="minorHAnsi"/>
              </w:rPr>
              <w:t xml:space="preserve"> used that enable children to access written activities more easily</w:t>
            </w:r>
          </w:p>
          <w:p w14:paraId="3A30515D" w14:textId="40B0734A" w:rsidR="008C5451" w:rsidRPr="008C5451" w:rsidRDefault="008C5451" w:rsidP="008C5451">
            <w:pPr>
              <w:numPr>
                <w:ilvl w:val="0"/>
                <w:numId w:val="7"/>
              </w:numPr>
              <w:spacing w:after="0" w:line="240" w:lineRule="auto"/>
              <w:rPr>
                <w:rFonts w:cstheme="minorHAnsi"/>
                <w:b/>
              </w:rPr>
            </w:pPr>
            <w:r>
              <w:rPr>
                <w:rFonts w:cstheme="minorHAnsi"/>
              </w:rPr>
              <w:t xml:space="preserve">Continuing </w:t>
            </w:r>
            <w:r w:rsidRPr="009F41E6">
              <w:rPr>
                <w:rFonts w:cstheme="minorHAnsi"/>
              </w:rPr>
              <w:t>to track and monitor progress of individuals and group</w:t>
            </w:r>
            <w:r>
              <w:rPr>
                <w:rFonts w:cstheme="minorHAnsi"/>
              </w:rPr>
              <w:t>s of pupils with disabilities and u</w:t>
            </w:r>
            <w:r w:rsidRPr="009F41E6">
              <w:rPr>
                <w:rFonts w:cstheme="minorHAnsi"/>
              </w:rPr>
              <w:t xml:space="preserve">se this information to inform the deployment of support staff and resources </w:t>
            </w:r>
          </w:p>
          <w:p w14:paraId="6AAE26AA" w14:textId="77777777" w:rsidR="00943F57" w:rsidRPr="008C5451" w:rsidRDefault="008C5451" w:rsidP="00943F57">
            <w:pPr>
              <w:numPr>
                <w:ilvl w:val="0"/>
                <w:numId w:val="7"/>
              </w:numPr>
              <w:spacing w:after="0" w:line="240" w:lineRule="auto"/>
              <w:rPr>
                <w:rFonts w:cstheme="minorHAnsi"/>
              </w:rPr>
            </w:pPr>
            <w:r w:rsidRPr="008C5451">
              <w:rPr>
                <w:rFonts w:cstheme="minorHAnsi"/>
              </w:rPr>
              <w:t xml:space="preserve">Ensuring that interventions and </w:t>
            </w:r>
            <w:r w:rsidR="00943F57" w:rsidRPr="008C5451">
              <w:rPr>
                <w:rFonts w:cstheme="minorHAnsi"/>
              </w:rPr>
              <w:t>support</w:t>
            </w:r>
            <w:r w:rsidRPr="008C5451">
              <w:rPr>
                <w:rFonts w:cstheme="minorHAnsi"/>
              </w:rPr>
              <w:t xml:space="preserve"> are used effectively, identified on provision maps and their impact evaluated</w:t>
            </w:r>
          </w:p>
          <w:p w14:paraId="360E2558" w14:textId="77777777" w:rsidR="009F41E6" w:rsidRPr="008C5451" w:rsidRDefault="009F41E6" w:rsidP="00943F57">
            <w:pPr>
              <w:numPr>
                <w:ilvl w:val="0"/>
                <w:numId w:val="7"/>
              </w:numPr>
              <w:spacing w:after="0" w:line="240" w:lineRule="auto"/>
              <w:rPr>
                <w:rFonts w:cstheme="minorHAnsi"/>
                <w:b/>
              </w:rPr>
            </w:pPr>
            <w:r w:rsidRPr="008C5451">
              <w:rPr>
                <w:rFonts w:cstheme="minorHAnsi"/>
              </w:rPr>
              <w:t>Further developing the use of</w:t>
            </w:r>
            <w:r w:rsidR="00943F57" w:rsidRPr="008C5451">
              <w:rPr>
                <w:rFonts w:cstheme="minorHAnsi"/>
              </w:rPr>
              <w:t xml:space="preserve"> ICT across the curriculum to support where a</w:t>
            </w:r>
            <w:r w:rsidRPr="008C5451">
              <w:rPr>
                <w:rFonts w:cstheme="minorHAnsi"/>
              </w:rPr>
              <w:t>ppropriate</w:t>
            </w:r>
          </w:p>
          <w:p w14:paraId="57BB75C9" w14:textId="77777777" w:rsidR="00943F57" w:rsidRPr="008C5451" w:rsidRDefault="00943F57" w:rsidP="00943F57">
            <w:pPr>
              <w:numPr>
                <w:ilvl w:val="0"/>
                <w:numId w:val="7"/>
              </w:numPr>
              <w:spacing w:after="0" w:line="240" w:lineRule="auto"/>
              <w:rPr>
                <w:rFonts w:cstheme="minorHAnsi"/>
                <w:b/>
              </w:rPr>
            </w:pPr>
            <w:r w:rsidRPr="008C5451">
              <w:rPr>
                <w:rFonts w:cstheme="minorHAnsi"/>
              </w:rPr>
              <w:t>Continuing to use dyslexia friendly strategies (eg coloured overlays; coloured backgrounds on whiteboar</w:t>
            </w:r>
            <w:r w:rsidR="009F41E6" w:rsidRPr="008C5451">
              <w:rPr>
                <w:rFonts w:cstheme="minorHAnsi"/>
              </w:rPr>
              <w:t>d</w:t>
            </w:r>
            <w:r w:rsidRPr="008C5451">
              <w:rPr>
                <w:rFonts w:cstheme="minorHAnsi"/>
              </w:rPr>
              <w:t>)</w:t>
            </w:r>
          </w:p>
          <w:p w14:paraId="4DA29189" w14:textId="77777777" w:rsidR="00943F57" w:rsidRPr="00E12132" w:rsidRDefault="00943F57" w:rsidP="00E12132">
            <w:pPr>
              <w:numPr>
                <w:ilvl w:val="0"/>
                <w:numId w:val="7"/>
              </w:numPr>
              <w:spacing w:after="0" w:line="240" w:lineRule="auto"/>
              <w:rPr>
                <w:rFonts w:cstheme="minorHAnsi"/>
              </w:rPr>
            </w:pPr>
            <w:r w:rsidRPr="008C5451">
              <w:rPr>
                <w:rFonts w:cstheme="minorHAnsi"/>
              </w:rPr>
              <w:t>Specialised equipment for SEND</w:t>
            </w:r>
            <w:r w:rsidR="009F41E6" w:rsidRPr="008C5451">
              <w:rPr>
                <w:rFonts w:cstheme="minorHAnsi"/>
              </w:rPr>
              <w:t xml:space="preserve"> (as</w:t>
            </w:r>
            <w:r w:rsidR="00E12132">
              <w:rPr>
                <w:rFonts w:cstheme="minorHAnsi"/>
              </w:rPr>
              <w:t xml:space="preserve"> advised by specialist agencies)</w:t>
            </w:r>
          </w:p>
        </w:tc>
        <w:tc>
          <w:tcPr>
            <w:tcW w:w="4858" w:type="dxa"/>
          </w:tcPr>
          <w:p w14:paraId="70B615B9" w14:textId="77777777" w:rsidR="00943F57" w:rsidRPr="008C5451" w:rsidRDefault="00943F57" w:rsidP="008C5451">
            <w:pPr>
              <w:numPr>
                <w:ilvl w:val="0"/>
                <w:numId w:val="7"/>
              </w:numPr>
              <w:spacing w:after="0" w:line="240" w:lineRule="auto"/>
              <w:rPr>
                <w:rFonts w:cstheme="minorHAnsi"/>
              </w:rPr>
            </w:pPr>
            <w:r w:rsidRPr="008C5451">
              <w:rPr>
                <w:rFonts w:cstheme="minorHAnsi"/>
              </w:rPr>
              <w:t>Staff have good understanding of inclusion</w:t>
            </w:r>
            <w:r w:rsidR="008C5451" w:rsidRPr="008C5451">
              <w:rPr>
                <w:rFonts w:cstheme="minorHAnsi"/>
              </w:rPr>
              <w:t>,</w:t>
            </w:r>
            <w:r w:rsidRPr="008C5451">
              <w:rPr>
                <w:rFonts w:cstheme="minorHAnsi"/>
              </w:rPr>
              <w:t xml:space="preserve"> </w:t>
            </w:r>
            <w:r w:rsidR="008C5451" w:rsidRPr="008C5451">
              <w:rPr>
                <w:rFonts w:cstheme="minorHAnsi"/>
              </w:rPr>
              <w:t xml:space="preserve">research and new developments, and use a range of effective teaching and learning strategies so that pupils make good progress.  </w:t>
            </w:r>
          </w:p>
          <w:p w14:paraId="146C5C10" w14:textId="77777777" w:rsidR="008C5451" w:rsidRPr="008C5451" w:rsidRDefault="008C5451" w:rsidP="00943F57">
            <w:pPr>
              <w:numPr>
                <w:ilvl w:val="0"/>
                <w:numId w:val="7"/>
              </w:numPr>
              <w:spacing w:after="0" w:line="240" w:lineRule="auto"/>
              <w:rPr>
                <w:rFonts w:cstheme="minorHAnsi"/>
              </w:rPr>
            </w:pPr>
            <w:r w:rsidRPr="008C5451">
              <w:rPr>
                <w:rFonts w:cstheme="minorHAnsi"/>
              </w:rPr>
              <w:t xml:space="preserve">Teaching approaches and activities </w:t>
            </w:r>
            <w:r>
              <w:rPr>
                <w:rFonts w:cstheme="minorHAnsi"/>
              </w:rPr>
              <w:t xml:space="preserve">are </w:t>
            </w:r>
            <w:r w:rsidRPr="008C5451">
              <w:rPr>
                <w:rFonts w:cstheme="minorHAnsi"/>
              </w:rPr>
              <w:t>structured to increase access to written activities (eg shorter activities/ cards rather than long sections of text)</w:t>
            </w:r>
            <w:r w:rsidR="00E12132">
              <w:rPr>
                <w:rFonts w:cstheme="minorHAnsi"/>
              </w:rPr>
              <w:t>.</w:t>
            </w:r>
          </w:p>
          <w:p w14:paraId="1C147D0C" w14:textId="77777777" w:rsidR="00E12132" w:rsidRDefault="008C5451" w:rsidP="00943F57">
            <w:pPr>
              <w:numPr>
                <w:ilvl w:val="0"/>
                <w:numId w:val="7"/>
              </w:numPr>
              <w:spacing w:after="0" w:line="240" w:lineRule="auto"/>
              <w:rPr>
                <w:rFonts w:cstheme="minorHAnsi"/>
              </w:rPr>
            </w:pPr>
            <w:r w:rsidRPr="008C5451">
              <w:rPr>
                <w:rFonts w:cstheme="minorHAnsi"/>
              </w:rPr>
              <w:t>Interventions/support are carefully chosen</w:t>
            </w:r>
            <w:r w:rsidR="00E12132">
              <w:rPr>
                <w:rFonts w:cstheme="minorHAnsi"/>
              </w:rPr>
              <w:t xml:space="preserve"> and implemented</w:t>
            </w:r>
            <w:r w:rsidRPr="008C5451">
              <w:rPr>
                <w:rFonts w:cstheme="minorHAnsi"/>
              </w:rPr>
              <w:t xml:space="preserve"> </w:t>
            </w:r>
            <w:r w:rsidR="00E12132">
              <w:rPr>
                <w:rFonts w:cstheme="minorHAnsi"/>
              </w:rPr>
              <w:t>to meet learning needs.</w:t>
            </w:r>
          </w:p>
          <w:p w14:paraId="590E07C7" w14:textId="77777777" w:rsidR="008C5451" w:rsidRPr="008C5451" w:rsidRDefault="00E12132" w:rsidP="00943F57">
            <w:pPr>
              <w:numPr>
                <w:ilvl w:val="0"/>
                <w:numId w:val="7"/>
              </w:numPr>
              <w:spacing w:after="0" w:line="240" w:lineRule="auto"/>
              <w:rPr>
                <w:rFonts w:cstheme="minorHAnsi"/>
              </w:rPr>
            </w:pPr>
            <w:r>
              <w:rPr>
                <w:rFonts w:cstheme="minorHAnsi"/>
              </w:rPr>
              <w:t>Interventions/support</w:t>
            </w:r>
            <w:r w:rsidR="008C5451" w:rsidRPr="008C5451">
              <w:rPr>
                <w:rFonts w:cstheme="minorHAnsi"/>
              </w:rPr>
              <w:t xml:space="preserve"> have positive </w:t>
            </w:r>
            <w:r>
              <w:rPr>
                <w:rFonts w:cstheme="minorHAnsi"/>
              </w:rPr>
              <w:t xml:space="preserve">impact </w:t>
            </w:r>
            <w:r w:rsidR="008C5451" w:rsidRPr="008C5451">
              <w:rPr>
                <w:rFonts w:cstheme="minorHAnsi"/>
              </w:rPr>
              <w:t>on learning outcomes</w:t>
            </w:r>
            <w:r>
              <w:rPr>
                <w:rFonts w:cstheme="minorHAnsi"/>
              </w:rPr>
              <w:t>.</w:t>
            </w:r>
          </w:p>
          <w:p w14:paraId="0A4D5602" w14:textId="77777777" w:rsidR="00943F57" w:rsidRPr="008C5451" w:rsidRDefault="00943F57" w:rsidP="00943F57">
            <w:pPr>
              <w:numPr>
                <w:ilvl w:val="0"/>
                <w:numId w:val="7"/>
              </w:numPr>
              <w:spacing w:after="0" w:line="240" w:lineRule="auto"/>
              <w:rPr>
                <w:rFonts w:cstheme="minorHAnsi"/>
              </w:rPr>
            </w:pPr>
            <w:r w:rsidRPr="008C5451">
              <w:rPr>
                <w:rFonts w:cstheme="minorHAnsi"/>
              </w:rPr>
              <w:t>Appropriate ICT tools and software available and used – evident in planning/ pupil interviews/ chn’s work.</w:t>
            </w:r>
          </w:p>
          <w:p w14:paraId="53E92FBE" w14:textId="77777777" w:rsidR="008C5451" w:rsidRDefault="00943F57" w:rsidP="008C5451">
            <w:pPr>
              <w:numPr>
                <w:ilvl w:val="0"/>
                <w:numId w:val="7"/>
              </w:numPr>
              <w:spacing w:after="0" w:line="240" w:lineRule="auto"/>
              <w:rPr>
                <w:rFonts w:cstheme="minorHAnsi"/>
              </w:rPr>
            </w:pPr>
            <w:r w:rsidRPr="008C5451">
              <w:rPr>
                <w:rFonts w:cstheme="minorHAnsi"/>
              </w:rPr>
              <w:t>Lesson obs/ planning/ pupil interviews show consistent use of DF strategies. Coloured paper used as appropriate/ coloured backgrounds on IWB</w:t>
            </w:r>
            <w:r w:rsidR="008C5451" w:rsidRPr="008C5451">
              <w:rPr>
                <w:rFonts w:cstheme="minorHAnsi"/>
              </w:rPr>
              <w:t xml:space="preserve"> </w:t>
            </w:r>
          </w:p>
          <w:p w14:paraId="33D95B86" w14:textId="77777777" w:rsidR="00943F57" w:rsidRPr="008C5451" w:rsidRDefault="008C5451" w:rsidP="008C5451">
            <w:pPr>
              <w:numPr>
                <w:ilvl w:val="0"/>
                <w:numId w:val="7"/>
              </w:numPr>
              <w:spacing w:after="0" w:line="240" w:lineRule="auto"/>
              <w:rPr>
                <w:rFonts w:cstheme="minorHAnsi"/>
              </w:rPr>
            </w:pPr>
            <w:r w:rsidRPr="008C5451">
              <w:rPr>
                <w:rFonts w:cstheme="minorHAnsi"/>
              </w:rPr>
              <w:t>Improved provision for pupils.</w:t>
            </w:r>
          </w:p>
        </w:tc>
        <w:tc>
          <w:tcPr>
            <w:tcW w:w="1799" w:type="dxa"/>
          </w:tcPr>
          <w:p w14:paraId="3498F2CE" w14:textId="77777777" w:rsidR="00943F57" w:rsidRPr="008C5451" w:rsidRDefault="00943F57" w:rsidP="008C5451">
            <w:pPr>
              <w:spacing w:after="0" w:line="240" w:lineRule="auto"/>
              <w:rPr>
                <w:rFonts w:cstheme="minorHAnsi"/>
              </w:rPr>
            </w:pPr>
            <w:r w:rsidRPr="008C5451">
              <w:rPr>
                <w:rFonts w:cstheme="minorHAnsi"/>
              </w:rPr>
              <w:t xml:space="preserve">SENCo, HT, all staff </w:t>
            </w:r>
          </w:p>
          <w:p w14:paraId="6AA79B7B" w14:textId="77777777" w:rsidR="00943F57" w:rsidRPr="008C5451" w:rsidRDefault="00943F57" w:rsidP="008C5451">
            <w:pPr>
              <w:spacing w:after="0" w:line="240" w:lineRule="auto"/>
              <w:rPr>
                <w:rFonts w:cstheme="minorHAnsi"/>
              </w:rPr>
            </w:pPr>
          </w:p>
          <w:p w14:paraId="3B04A4EF" w14:textId="77777777" w:rsidR="00943F57" w:rsidRPr="008C5451" w:rsidRDefault="00943F57" w:rsidP="008C5451">
            <w:pPr>
              <w:spacing w:after="0" w:line="240" w:lineRule="auto"/>
              <w:rPr>
                <w:rFonts w:cstheme="minorHAnsi"/>
              </w:rPr>
            </w:pPr>
          </w:p>
          <w:p w14:paraId="3C384A34" w14:textId="77777777" w:rsidR="008C5451" w:rsidRPr="008C5451" w:rsidRDefault="008C5451" w:rsidP="008C5451">
            <w:pPr>
              <w:spacing w:after="0" w:line="240" w:lineRule="auto"/>
              <w:rPr>
                <w:rFonts w:cstheme="minorHAnsi"/>
              </w:rPr>
            </w:pPr>
          </w:p>
          <w:p w14:paraId="56837D83" w14:textId="77777777" w:rsidR="008C5451" w:rsidRPr="008C5451" w:rsidRDefault="008C5451" w:rsidP="008C5451">
            <w:pPr>
              <w:spacing w:after="0" w:line="240" w:lineRule="auto"/>
              <w:rPr>
                <w:rFonts w:cstheme="minorHAnsi"/>
              </w:rPr>
            </w:pPr>
          </w:p>
          <w:p w14:paraId="0D72F584" w14:textId="77777777" w:rsidR="008C5451" w:rsidRPr="008C5451" w:rsidRDefault="008C5451" w:rsidP="008C5451">
            <w:pPr>
              <w:spacing w:after="0" w:line="240" w:lineRule="auto"/>
              <w:rPr>
                <w:rFonts w:cstheme="minorHAnsi"/>
              </w:rPr>
            </w:pPr>
          </w:p>
          <w:p w14:paraId="0E418426" w14:textId="77777777" w:rsidR="008C5451" w:rsidRPr="008C5451" w:rsidRDefault="008C5451" w:rsidP="008C5451">
            <w:pPr>
              <w:spacing w:after="0" w:line="240" w:lineRule="auto"/>
              <w:rPr>
                <w:rFonts w:cstheme="minorHAnsi"/>
              </w:rPr>
            </w:pPr>
          </w:p>
          <w:p w14:paraId="02776C51" w14:textId="77777777" w:rsidR="008C5451" w:rsidRPr="008C5451" w:rsidRDefault="008C5451" w:rsidP="008C5451">
            <w:pPr>
              <w:spacing w:after="0" w:line="240" w:lineRule="auto"/>
              <w:rPr>
                <w:rFonts w:cstheme="minorHAnsi"/>
              </w:rPr>
            </w:pPr>
          </w:p>
          <w:p w14:paraId="3A830FFB" w14:textId="77777777" w:rsidR="008C5451" w:rsidRPr="008C5451" w:rsidRDefault="008C5451" w:rsidP="008C5451">
            <w:pPr>
              <w:spacing w:after="0" w:line="240" w:lineRule="auto"/>
              <w:rPr>
                <w:rFonts w:cstheme="minorHAnsi"/>
              </w:rPr>
            </w:pPr>
          </w:p>
          <w:p w14:paraId="5108DEA3" w14:textId="77777777" w:rsidR="008C5451" w:rsidRPr="008C5451" w:rsidRDefault="008C5451" w:rsidP="008C5451">
            <w:pPr>
              <w:spacing w:after="0" w:line="240" w:lineRule="auto"/>
              <w:rPr>
                <w:rFonts w:cstheme="minorHAnsi"/>
              </w:rPr>
            </w:pPr>
          </w:p>
          <w:p w14:paraId="5C51E483" w14:textId="77777777" w:rsidR="008C5451" w:rsidRPr="008C5451" w:rsidRDefault="008C5451" w:rsidP="008C5451">
            <w:pPr>
              <w:spacing w:after="0" w:line="240" w:lineRule="auto"/>
              <w:rPr>
                <w:rFonts w:cstheme="minorHAnsi"/>
              </w:rPr>
            </w:pPr>
          </w:p>
          <w:p w14:paraId="4CB85280" w14:textId="77777777" w:rsidR="008C5451" w:rsidRPr="008C5451" w:rsidRDefault="008C5451" w:rsidP="008C5451">
            <w:pPr>
              <w:spacing w:after="0" w:line="240" w:lineRule="auto"/>
              <w:rPr>
                <w:rFonts w:cstheme="minorHAnsi"/>
              </w:rPr>
            </w:pPr>
          </w:p>
          <w:p w14:paraId="5641DB54" w14:textId="77777777" w:rsidR="00943F57" w:rsidRPr="008C5451" w:rsidRDefault="00943F57" w:rsidP="008C5451">
            <w:pPr>
              <w:spacing w:after="0" w:line="240" w:lineRule="auto"/>
              <w:rPr>
                <w:rFonts w:cstheme="minorHAnsi"/>
              </w:rPr>
            </w:pPr>
            <w:r w:rsidRPr="008C5451">
              <w:rPr>
                <w:rFonts w:cstheme="minorHAnsi"/>
              </w:rPr>
              <w:t>ICT subject leader/ all staff</w:t>
            </w:r>
          </w:p>
          <w:p w14:paraId="378815C2" w14:textId="77777777" w:rsidR="00E12132" w:rsidRDefault="00E12132" w:rsidP="008C5451">
            <w:pPr>
              <w:spacing w:after="0" w:line="240" w:lineRule="auto"/>
              <w:rPr>
                <w:rFonts w:cstheme="minorHAnsi"/>
              </w:rPr>
            </w:pPr>
          </w:p>
          <w:p w14:paraId="7AB7910F" w14:textId="77777777" w:rsidR="00943F57" w:rsidRPr="008C5451" w:rsidRDefault="00943F57" w:rsidP="008C5451">
            <w:pPr>
              <w:spacing w:after="0" w:line="240" w:lineRule="auto"/>
              <w:rPr>
                <w:rFonts w:cstheme="minorHAnsi"/>
              </w:rPr>
            </w:pPr>
            <w:r w:rsidRPr="008C5451">
              <w:rPr>
                <w:rFonts w:cstheme="minorHAnsi"/>
              </w:rPr>
              <w:t>All staff</w:t>
            </w:r>
          </w:p>
        </w:tc>
        <w:tc>
          <w:tcPr>
            <w:tcW w:w="1619" w:type="dxa"/>
          </w:tcPr>
          <w:p w14:paraId="6F44E7A1" w14:textId="363DD7D0" w:rsidR="00943F57" w:rsidRPr="009F41E6" w:rsidRDefault="00943F57" w:rsidP="00943F57">
            <w:pPr>
              <w:rPr>
                <w:rFonts w:cstheme="minorHAnsi"/>
              </w:rPr>
            </w:pPr>
            <w:r w:rsidRPr="009F41E6">
              <w:rPr>
                <w:rFonts w:cstheme="minorHAnsi"/>
              </w:rPr>
              <w:t>Aut 2</w:t>
            </w:r>
            <w:r w:rsidR="0050293C">
              <w:rPr>
                <w:rFonts w:cstheme="minorHAnsi"/>
              </w:rPr>
              <w:t>5</w:t>
            </w:r>
            <w:r w:rsidRPr="009F41E6">
              <w:rPr>
                <w:rFonts w:cstheme="minorHAnsi"/>
              </w:rPr>
              <w:t xml:space="preserve"> ongoing</w:t>
            </w:r>
          </w:p>
        </w:tc>
        <w:tc>
          <w:tcPr>
            <w:tcW w:w="1631" w:type="dxa"/>
          </w:tcPr>
          <w:p w14:paraId="4176FD01" w14:textId="77777777" w:rsidR="00943F57" w:rsidRPr="009F41E6" w:rsidRDefault="00943F57" w:rsidP="00943F57">
            <w:pPr>
              <w:rPr>
                <w:rFonts w:cstheme="minorHAnsi"/>
              </w:rPr>
            </w:pPr>
            <w:r w:rsidRPr="009F41E6">
              <w:rPr>
                <w:rFonts w:cstheme="minorHAnsi"/>
              </w:rPr>
              <w:t>Termly as part of SEF, support plan reviews and pupil progress meetings</w:t>
            </w:r>
          </w:p>
        </w:tc>
      </w:tr>
      <w:tr w:rsidR="00943F57" w:rsidRPr="009F41E6" w14:paraId="2816BC6A" w14:textId="77777777" w:rsidTr="008C5451">
        <w:trPr>
          <w:trHeight w:val="50"/>
        </w:trPr>
        <w:tc>
          <w:tcPr>
            <w:tcW w:w="4786" w:type="dxa"/>
          </w:tcPr>
          <w:p w14:paraId="60173525" w14:textId="77777777" w:rsidR="00943F57" w:rsidRPr="009F41E6" w:rsidRDefault="00943F57" w:rsidP="008C5451">
            <w:pPr>
              <w:spacing w:after="0" w:line="240" w:lineRule="auto"/>
              <w:rPr>
                <w:rFonts w:cstheme="minorHAnsi"/>
                <w:b/>
              </w:rPr>
            </w:pPr>
            <w:r w:rsidRPr="009F41E6">
              <w:rPr>
                <w:rFonts w:cstheme="minorHAnsi"/>
                <w:b/>
              </w:rPr>
              <w:t xml:space="preserve">Increase access to the physical environment by: </w:t>
            </w:r>
          </w:p>
          <w:p w14:paraId="755EC034" w14:textId="77777777" w:rsidR="00943F57" w:rsidRPr="009F41E6" w:rsidRDefault="00943F57" w:rsidP="008C5451">
            <w:pPr>
              <w:numPr>
                <w:ilvl w:val="0"/>
                <w:numId w:val="7"/>
              </w:numPr>
              <w:spacing w:after="0" w:line="240" w:lineRule="auto"/>
              <w:rPr>
                <w:rFonts w:cstheme="minorHAnsi"/>
              </w:rPr>
            </w:pPr>
            <w:r w:rsidRPr="009F41E6">
              <w:rPr>
                <w:rFonts w:cstheme="minorHAnsi"/>
              </w:rPr>
              <w:t>Ensuring that any building work/ changes meet needs of disabled pupils.</w:t>
            </w:r>
          </w:p>
          <w:p w14:paraId="4F007D15" w14:textId="77777777" w:rsidR="00943F57" w:rsidRPr="0050293C" w:rsidRDefault="00943F57" w:rsidP="008C5451">
            <w:pPr>
              <w:numPr>
                <w:ilvl w:val="0"/>
                <w:numId w:val="7"/>
              </w:numPr>
              <w:spacing w:after="0" w:line="240" w:lineRule="auto"/>
              <w:rPr>
                <w:rFonts w:cstheme="minorHAnsi"/>
                <w:b/>
              </w:rPr>
            </w:pPr>
            <w:r w:rsidRPr="009F41E6">
              <w:rPr>
                <w:rFonts w:cstheme="minorHAnsi"/>
              </w:rPr>
              <w:t xml:space="preserve">Assessing pupils’ needs as they arise/ as new pupils </w:t>
            </w:r>
            <w:r w:rsidRPr="0050293C">
              <w:rPr>
                <w:rFonts w:cstheme="minorHAnsi"/>
              </w:rPr>
              <w:t>join the school and obtaining specific equipment/ advice on strategies where required.</w:t>
            </w:r>
          </w:p>
          <w:p w14:paraId="60CB6193" w14:textId="77777777" w:rsidR="00943F57" w:rsidRPr="008C5451" w:rsidRDefault="008C5451" w:rsidP="008C5451">
            <w:pPr>
              <w:numPr>
                <w:ilvl w:val="0"/>
                <w:numId w:val="7"/>
              </w:numPr>
              <w:spacing w:after="0" w:line="240" w:lineRule="auto"/>
              <w:rPr>
                <w:rFonts w:cstheme="minorHAnsi"/>
                <w:b/>
              </w:rPr>
            </w:pPr>
            <w:r w:rsidRPr="0050293C">
              <w:rPr>
                <w:rFonts w:cstheme="minorHAnsi"/>
              </w:rPr>
              <w:t>Ensuring that</w:t>
            </w:r>
            <w:r w:rsidR="00943F57" w:rsidRPr="0050293C">
              <w:rPr>
                <w:rFonts w:cstheme="minorHAnsi"/>
              </w:rPr>
              <w:t xml:space="preserve"> corridors </w:t>
            </w:r>
            <w:r w:rsidRPr="0050293C">
              <w:rPr>
                <w:rFonts w:cstheme="minorHAnsi"/>
              </w:rPr>
              <w:t xml:space="preserve">are </w:t>
            </w:r>
            <w:r w:rsidR="00943F57" w:rsidRPr="0050293C">
              <w:rPr>
                <w:rFonts w:cstheme="minorHAnsi"/>
              </w:rPr>
              <w:t>clear of obstructions</w:t>
            </w:r>
            <w:r w:rsidRPr="0050293C">
              <w:rPr>
                <w:rFonts w:cstheme="minorHAnsi"/>
                <w:b/>
              </w:rPr>
              <w:t>.</w:t>
            </w:r>
          </w:p>
        </w:tc>
        <w:tc>
          <w:tcPr>
            <w:tcW w:w="4858" w:type="dxa"/>
          </w:tcPr>
          <w:p w14:paraId="756B2129" w14:textId="77777777" w:rsidR="00943F57" w:rsidRPr="009F41E6" w:rsidRDefault="00943F57" w:rsidP="00943F57">
            <w:pPr>
              <w:numPr>
                <w:ilvl w:val="0"/>
                <w:numId w:val="7"/>
              </w:numPr>
              <w:spacing w:after="0" w:line="240" w:lineRule="auto"/>
              <w:rPr>
                <w:rFonts w:cstheme="minorHAnsi"/>
              </w:rPr>
            </w:pPr>
            <w:r w:rsidRPr="009F41E6">
              <w:rPr>
                <w:rFonts w:cstheme="minorHAnsi"/>
              </w:rPr>
              <w:t>When new building takes place, changes meet regulations</w:t>
            </w:r>
          </w:p>
          <w:p w14:paraId="29E41D27" w14:textId="77777777" w:rsidR="00943F57" w:rsidRPr="009F41E6" w:rsidRDefault="00943F57" w:rsidP="00943F57">
            <w:pPr>
              <w:numPr>
                <w:ilvl w:val="0"/>
                <w:numId w:val="7"/>
              </w:numPr>
              <w:spacing w:after="0" w:line="240" w:lineRule="auto"/>
              <w:rPr>
                <w:rFonts w:cstheme="minorHAnsi"/>
              </w:rPr>
            </w:pPr>
            <w:r w:rsidRPr="009F41E6">
              <w:rPr>
                <w:rFonts w:cstheme="minorHAnsi"/>
              </w:rPr>
              <w:t>New pupils/ new needs are assessed, advice sought and equipment provided where needed.</w:t>
            </w:r>
          </w:p>
        </w:tc>
        <w:tc>
          <w:tcPr>
            <w:tcW w:w="1799" w:type="dxa"/>
          </w:tcPr>
          <w:p w14:paraId="2F3F335E" w14:textId="77777777" w:rsidR="00943F57" w:rsidRPr="009F41E6" w:rsidRDefault="00943F57" w:rsidP="00943F57">
            <w:pPr>
              <w:rPr>
                <w:rFonts w:cstheme="minorHAnsi"/>
              </w:rPr>
            </w:pPr>
            <w:r w:rsidRPr="009F41E6">
              <w:rPr>
                <w:rFonts w:cstheme="minorHAnsi"/>
              </w:rPr>
              <w:t>Building advisors</w:t>
            </w:r>
          </w:p>
          <w:p w14:paraId="26A25A97" w14:textId="77777777" w:rsidR="00943F57" w:rsidRPr="009F41E6" w:rsidRDefault="00943F57" w:rsidP="00943F57">
            <w:pPr>
              <w:rPr>
                <w:rFonts w:cstheme="minorHAnsi"/>
              </w:rPr>
            </w:pPr>
            <w:r w:rsidRPr="009F41E6">
              <w:rPr>
                <w:rFonts w:cstheme="minorHAnsi"/>
              </w:rPr>
              <w:t>Class teacher/ SENCo</w:t>
            </w:r>
          </w:p>
          <w:p w14:paraId="3D7A2A99" w14:textId="77777777" w:rsidR="00943F57" w:rsidRPr="009F41E6" w:rsidRDefault="00943F57" w:rsidP="00943F57">
            <w:pPr>
              <w:rPr>
                <w:rFonts w:cstheme="minorHAnsi"/>
              </w:rPr>
            </w:pPr>
          </w:p>
        </w:tc>
        <w:tc>
          <w:tcPr>
            <w:tcW w:w="1619" w:type="dxa"/>
          </w:tcPr>
          <w:p w14:paraId="12C0FDF6" w14:textId="77777777" w:rsidR="00943F57" w:rsidRPr="009F41E6" w:rsidRDefault="00943F57" w:rsidP="00943F57">
            <w:pPr>
              <w:rPr>
                <w:rFonts w:cstheme="minorHAnsi"/>
              </w:rPr>
            </w:pPr>
            <w:r w:rsidRPr="009F41E6">
              <w:rPr>
                <w:rFonts w:cstheme="minorHAnsi"/>
              </w:rPr>
              <w:t>As needed</w:t>
            </w:r>
          </w:p>
          <w:p w14:paraId="10DB79B2" w14:textId="77777777" w:rsidR="00943F57" w:rsidRPr="009F41E6" w:rsidRDefault="008C5451" w:rsidP="00943F57">
            <w:pPr>
              <w:rPr>
                <w:rFonts w:cstheme="minorHAnsi"/>
              </w:rPr>
            </w:pPr>
            <w:r>
              <w:rPr>
                <w:rFonts w:cstheme="minorHAnsi"/>
              </w:rPr>
              <w:t>A</w:t>
            </w:r>
            <w:r w:rsidR="00943F57" w:rsidRPr="009F41E6">
              <w:rPr>
                <w:rFonts w:cstheme="minorHAnsi"/>
              </w:rPr>
              <w:t>s needed</w:t>
            </w:r>
          </w:p>
        </w:tc>
        <w:tc>
          <w:tcPr>
            <w:tcW w:w="1631" w:type="dxa"/>
          </w:tcPr>
          <w:p w14:paraId="4ED86566" w14:textId="77777777" w:rsidR="00943F57" w:rsidRPr="009F41E6" w:rsidRDefault="00943F57" w:rsidP="00943F57">
            <w:pPr>
              <w:rPr>
                <w:rFonts w:cstheme="minorHAnsi"/>
              </w:rPr>
            </w:pPr>
            <w:r w:rsidRPr="009F41E6">
              <w:rPr>
                <w:rFonts w:cstheme="minorHAnsi"/>
              </w:rPr>
              <w:t>Annually</w:t>
            </w:r>
          </w:p>
          <w:p w14:paraId="5EB6DBAF" w14:textId="77777777" w:rsidR="00943F57" w:rsidRPr="009F41E6" w:rsidRDefault="008C5451" w:rsidP="00943F57">
            <w:pPr>
              <w:rPr>
                <w:rFonts w:cstheme="minorHAnsi"/>
              </w:rPr>
            </w:pPr>
            <w:r>
              <w:rPr>
                <w:rFonts w:cstheme="minorHAnsi"/>
              </w:rPr>
              <w:t>A</w:t>
            </w:r>
            <w:r w:rsidR="00943F57" w:rsidRPr="009F41E6">
              <w:rPr>
                <w:rFonts w:cstheme="minorHAnsi"/>
              </w:rPr>
              <w:t>nnually</w:t>
            </w:r>
          </w:p>
        </w:tc>
      </w:tr>
      <w:tr w:rsidR="00943F57" w:rsidRPr="009F41E6" w14:paraId="4A8DD11B" w14:textId="77777777" w:rsidTr="009F41E6">
        <w:trPr>
          <w:trHeight w:val="1713"/>
        </w:trPr>
        <w:tc>
          <w:tcPr>
            <w:tcW w:w="4786" w:type="dxa"/>
          </w:tcPr>
          <w:p w14:paraId="0B47014F" w14:textId="77777777" w:rsidR="00943F57" w:rsidRPr="00206F80" w:rsidRDefault="00943F57" w:rsidP="00943F57">
            <w:pPr>
              <w:rPr>
                <w:rFonts w:cstheme="minorHAnsi"/>
                <w:b/>
              </w:rPr>
            </w:pPr>
            <w:r w:rsidRPr="00206F80">
              <w:rPr>
                <w:rFonts w:cstheme="minorHAnsi"/>
                <w:b/>
              </w:rPr>
              <w:lastRenderedPageBreak/>
              <w:t xml:space="preserve">Increase access to written materials by: </w:t>
            </w:r>
          </w:p>
          <w:p w14:paraId="1B4FEE08" w14:textId="77777777" w:rsidR="00206F80" w:rsidRPr="00206F80" w:rsidRDefault="00206F80" w:rsidP="00206F80">
            <w:pPr>
              <w:numPr>
                <w:ilvl w:val="0"/>
                <w:numId w:val="8"/>
              </w:numPr>
              <w:spacing w:after="0" w:line="240" w:lineRule="auto"/>
              <w:rPr>
                <w:rFonts w:cstheme="minorHAnsi"/>
              </w:rPr>
            </w:pPr>
            <w:r w:rsidRPr="00206F80">
              <w:rPr>
                <w:rFonts w:cstheme="minorHAnsi"/>
              </w:rPr>
              <w:t>Ensuring that a variety of teaching strategies and approaches are used that enable children to access written activities more easily (see above)</w:t>
            </w:r>
          </w:p>
          <w:p w14:paraId="646B7A47" w14:textId="77777777" w:rsidR="00206F80" w:rsidRPr="00206F80" w:rsidRDefault="00206F80" w:rsidP="00206F80">
            <w:pPr>
              <w:spacing w:after="0" w:line="240" w:lineRule="auto"/>
              <w:ind w:left="360"/>
              <w:rPr>
                <w:rFonts w:cstheme="minorHAnsi"/>
                <w:b/>
              </w:rPr>
            </w:pPr>
          </w:p>
        </w:tc>
        <w:tc>
          <w:tcPr>
            <w:tcW w:w="4858" w:type="dxa"/>
          </w:tcPr>
          <w:p w14:paraId="0A3ED9AD" w14:textId="77777777" w:rsidR="00943F57" w:rsidRPr="00206F80" w:rsidRDefault="00943F57" w:rsidP="00206F80">
            <w:pPr>
              <w:spacing w:after="0" w:line="240" w:lineRule="auto"/>
              <w:rPr>
                <w:rFonts w:cstheme="minorHAnsi"/>
              </w:rPr>
            </w:pPr>
          </w:p>
          <w:p w14:paraId="28317A32" w14:textId="77777777" w:rsidR="00206F80" w:rsidRPr="00206F80" w:rsidRDefault="00206F80" w:rsidP="00206F80">
            <w:pPr>
              <w:spacing w:after="0" w:line="240" w:lineRule="auto"/>
              <w:rPr>
                <w:rFonts w:cstheme="minorHAnsi"/>
              </w:rPr>
            </w:pPr>
          </w:p>
          <w:p w14:paraId="1015D4F0" w14:textId="77777777" w:rsidR="00206F80" w:rsidRPr="00206F80" w:rsidRDefault="00206F80" w:rsidP="00206F80">
            <w:pPr>
              <w:numPr>
                <w:ilvl w:val="0"/>
                <w:numId w:val="7"/>
              </w:numPr>
              <w:spacing w:after="0" w:line="240" w:lineRule="auto"/>
              <w:rPr>
                <w:rFonts w:cstheme="minorHAnsi"/>
              </w:rPr>
            </w:pPr>
            <w:r w:rsidRPr="00206F80">
              <w:rPr>
                <w:rFonts w:cstheme="minorHAnsi"/>
              </w:rPr>
              <w:t>Teaching approaches and activities are structured to increase access to written activities (see above).</w:t>
            </w:r>
          </w:p>
          <w:p w14:paraId="3096BB67" w14:textId="77777777" w:rsidR="00206F80" w:rsidRPr="00206F80" w:rsidRDefault="00206F80" w:rsidP="00206F80">
            <w:pPr>
              <w:spacing w:after="0" w:line="240" w:lineRule="auto"/>
              <w:rPr>
                <w:rFonts w:cstheme="minorHAnsi"/>
              </w:rPr>
            </w:pPr>
          </w:p>
        </w:tc>
        <w:tc>
          <w:tcPr>
            <w:tcW w:w="1799" w:type="dxa"/>
          </w:tcPr>
          <w:p w14:paraId="21A02B72" w14:textId="77777777" w:rsidR="00943F57" w:rsidRPr="009F41E6" w:rsidRDefault="00943F57" w:rsidP="00943F57">
            <w:pPr>
              <w:rPr>
                <w:rFonts w:cstheme="minorHAnsi"/>
                <w:highlight w:val="yellow"/>
              </w:rPr>
            </w:pPr>
          </w:p>
        </w:tc>
        <w:tc>
          <w:tcPr>
            <w:tcW w:w="1619" w:type="dxa"/>
          </w:tcPr>
          <w:p w14:paraId="18AF83C4" w14:textId="0981C88A" w:rsidR="00943F57" w:rsidRPr="009F41E6" w:rsidRDefault="00943F57" w:rsidP="00943F57">
            <w:pPr>
              <w:rPr>
                <w:rFonts w:cstheme="minorHAnsi"/>
              </w:rPr>
            </w:pPr>
            <w:r w:rsidRPr="009F41E6">
              <w:rPr>
                <w:rFonts w:cstheme="minorHAnsi"/>
              </w:rPr>
              <w:t>Aut 2</w:t>
            </w:r>
            <w:r w:rsidR="0050293C">
              <w:rPr>
                <w:rFonts w:cstheme="minorHAnsi"/>
              </w:rPr>
              <w:t>5</w:t>
            </w:r>
            <w:r w:rsidRPr="009F41E6">
              <w:rPr>
                <w:rFonts w:cstheme="minorHAnsi"/>
              </w:rPr>
              <w:t xml:space="preserve"> continuing</w:t>
            </w:r>
          </w:p>
          <w:p w14:paraId="205EB765" w14:textId="77777777" w:rsidR="00943F57" w:rsidRPr="009F41E6" w:rsidRDefault="00943F57" w:rsidP="00943F57">
            <w:pPr>
              <w:rPr>
                <w:rFonts w:cstheme="minorHAnsi"/>
              </w:rPr>
            </w:pPr>
          </w:p>
          <w:p w14:paraId="6CAE5237" w14:textId="77777777" w:rsidR="00943F57" w:rsidRPr="009F41E6" w:rsidRDefault="00943F57" w:rsidP="00943F57">
            <w:pPr>
              <w:rPr>
                <w:rFonts w:cstheme="minorHAnsi"/>
              </w:rPr>
            </w:pPr>
          </w:p>
        </w:tc>
        <w:tc>
          <w:tcPr>
            <w:tcW w:w="1631" w:type="dxa"/>
          </w:tcPr>
          <w:p w14:paraId="7694EE7B" w14:textId="77777777" w:rsidR="00943F57" w:rsidRPr="009F41E6" w:rsidRDefault="00943F57" w:rsidP="00943F57">
            <w:pPr>
              <w:rPr>
                <w:rFonts w:cstheme="minorHAnsi"/>
              </w:rPr>
            </w:pPr>
            <w:r w:rsidRPr="009F41E6">
              <w:rPr>
                <w:rFonts w:cstheme="minorHAnsi"/>
              </w:rPr>
              <w:t>Termly as part of SEF, support plan reviews and pupil progress meetings</w:t>
            </w:r>
          </w:p>
        </w:tc>
      </w:tr>
    </w:tbl>
    <w:p w14:paraId="3D9BCC5B" w14:textId="77777777" w:rsidR="00943F57" w:rsidRPr="009F41E6" w:rsidRDefault="00943F57" w:rsidP="00943F57">
      <w:pPr>
        <w:rPr>
          <w:rFonts w:cstheme="minorHAnsi"/>
        </w:rPr>
      </w:pPr>
    </w:p>
    <w:p w14:paraId="1CFB86D8" w14:textId="77777777" w:rsidR="00276423" w:rsidRPr="009F41E6" w:rsidRDefault="00276423" w:rsidP="00891D29">
      <w:pPr>
        <w:spacing w:after="0" w:line="240" w:lineRule="auto"/>
        <w:rPr>
          <w:rFonts w:cstheme="minorHAnsi"/>
        </w:rPr>
      </w:pPr>
    </w:p>
    <w:p w14:paraId="7870C064" w14:textId="77777777" w:rsidR="009F41E6" w:rsidRPr="009F41E6" w:rsidRDefault="009F41E6" w:rsidP="009F41E6">
      <w:pPr>
        <w:spacing w:after="0" w:line="240" w:lineRule="auto"/>
        <w:rPr>
          <w:rFonts w:cstheme="minorHAnsi"/>
          <w:u w:val="single"/>
        </w:rPr>
      </w:pPr>
      <w:r w:rsidRPr="009F41E6">
        <w:rPr>
          <w:rFonts w:cstheme="minorHAnsi"/>
          <w:u w:val="single"/>
        </w:rPr>
        <w:t>Impact and Review</w:t>
      </w:r>
    </w:p>
    <w:p w14:paraId="1891B7D0" w14:textId="2B7312E6" w:rsidR="009F41E6" w:rsidRPr="009F41E6" w:rsidRDefault="009F41E6" w:rsidP="009F41E6">
      <w:pPr>
        <w:spacing w:after="0" w:line="240" w:lineRule="auto"/>
        <w:rPr>
          <w:rFonts w:cstheme="minorHAnsi"/>
        </w:rPr>
      </w:pPr>
      <w:r w:rsidRPr="009F41E6">
        <w:rPr>
          <w:rFonts w:cstheme="minorHAnsi"/>
        </w:rPr>
        <w:t xml:space="preserve">The </w:t>
      </w:r>
      <w:r w:rsidR="00772A70">
        <w:rPr>
          <w:rFonts w:cstheme="minorHAnsi"/>
        </w:rPr>
        <w:t xml:space="preserve">progress and </w:t>
      </w:r>
      <w:r w:rsidRPr="009F41E6">
        <w:rPr>
          <w:rFonts w:cstheme="minorHAnsi"/>
        </w:rPr>
        <w:t>impact of the plan will be reviewe</w:t>
      </w:r>
      <w:r w:rsidR="00772A70">
        <w:rPr>
          <w:rFonts w:cstheme="minorHAnsi"/>
        </w:rPr>
        <w:t>d and</w:t>
      </w:r>
      <w:r w:rsidRPr="009F41E6">
        <w:rPr>
          <w:rFonts w:cstheme="minorHAnsi"/>
        </w:rPr>
        <w:t xml:space="preserve"> evaluated </w:t>
      </w:r>
      <w:r w:rsidR="00772A70">
        <w:rPr>
          <w:rFonts w:cstheme="minorHAnsi"/>
        </w:rPr>
        <w:t xml:space="preserve">annually, </w:t>
      </w:r>
      <w:r w:rsidRPr="009F41E6">
        <w:rPr>
          <w:rFonts w:cstheme="minorHAnsi"/>
        </w:rPr>
        <w:t>or in response to unexpected pupil and staff needs if sooner</w:t>
      </w:r>
      <w:r w:rsidR="00772A70">
        <w:rPr>
          <w:rFonts w:cstheme="minorHAnsi"/>
        </w:rPr>
        <w:t>, with the plan updated every five years</w:t>
      </w:r>
      <w:r w:rsidRPr="009F41E6">
        <w:rPr>
          <w:rFonts w:cstheme="minorHAnsi"/>
        </w:rPr>
        <w:t>. Evaluation will take into account SEND and DDA legislation, plus school improvement and other policy priorities.  It will be coordinated with any social services or health agencies recommendations, particularly in respect of meeting the social and health needs of disabled pupils in school.</w:t>
      </w:r>
    </w:p>
    <w:p w14:paraId="2945673A" w14:textId="77777777" w:rsidR="009F41E6" w:rsidRPr="009F41E6" w:rsidRDefault="009F41E6" w:rsidP="009F41E6">
      <w:pPr>
        <w:spacing w:after="0" w:line="240" w:lineRule="auto"/>
        <w:rPr>
          <w:rFonts w:cstheme="minorHAnsi"/>
        </w:rPr>
      </w:pPr>
      <w:r w:rsidRPr="009F41E6">
        <w:rPr>
          <w:rFonts w:cstheme="minorHAnsi"/>
        </w:rPr>
        <w:t xml:space="preserve"> </w:t>
      </w:r>
    </w:p>
    <w:p w14:paraId="6695EC8B" w14:textId="3A7A7454" w:rsidR="009F41E6" w:rsidRDefault="009F41E6" w:rsidP="009F41E6">
      <w:pPr>
        <w:spacing w:after="0" w:line="240" w:lineRule="auto"/>
        <w:rPr>
          <w:rFonts w:cstheme="minorHAnsi"/>
        </w:rPr>
      </w:pPr>
      <w:r w:rsidRPr="009F41E6">
        <w:rPr>
          <w:rFonts w:cstheme="minorHAnsi"/>
        </w:rPr>
        <w:t>Reviewed and updated</w:t>
      </w:r>
      <w:r w:rsidR="00BB3502">
        <w:rPr>
          <w:rFonts w:cstheme="minorHAnsi"/>
        </w:rPr>
        <w:t>:</w:t>
      </w:r>
      <w:r w:rsidRPr="009F41E6">
        <w:rPr>
          <w:rFonts w:cstheme="minorHAnsi"/>
        </w:rPr>
        <w:t xml:space="preserve"> </w:t>
      </w:r>
      <w:r w:rsidR="0050293C">
        <w:rPr>
          <w:rFonts w:cstheme="minorHAnsi"/>
        </w:rPr>
        <w:t>January 2026</w:t>
      </w:r>
    </w:p>
    <w:p w14:paraId="1920F28F" w14:textId="520CEB02" w:rsidR="00772A70" w:rsidRPr="009F41E6" w:rsidRDefault="00772A70" w:rsidP="009F41E6">
      <w:pPr>
        <w:spacing w:after="0" w:line="240" w:lineRule="auto"/>
        <w:rPr>
          <w:rFonts w:cstheme="minorHAnsi"/>
        </w:rPr>
      </w:pPr>
      <w:r>
        <w:rPr>
          <w:rFonts w:cstheme="minorHAnsi"/>
        </w:rPr>
        <w:t>Next update: January 2031</w:t>
      </w:r>
    </w:p>
    <w:p w14:paraId="20A06D7C" w14:textId="77777777" w:rsidR="00A81DEA" w:rsidRPr="009F41E6" w:rsidRDefault="00A81DEA">
      <w:pPr>
        <w:spacing w:after="0" w:line="240" w:lineRule="auto"/>
        <w:rPr>
          <w:rFonts w:cstheme="minorHAnsi"/>
        </w:rPr>
      </w:pPr>
    </w:p>
    <w:sectPr w:rsidR="00A81DEA" w:rsidRPr="009F41E6" w:rsidSect="00E12132">
      <w:pgSz w:w="16838" w:h="11906" w:orient="landscape"/>
      <w:pgMar w:top="1077" w:right="1077" w:bottom="1440"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74BED"/>
    <w:multiLevelType w:val="hybridMultilevel"/>
    <w:tmpl w:val="02200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AE7F7C"/>
    <w:multiLevelType w:val="hybridMultilevel"/>
    <w:tmpl w:val="15D85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DD032E"/>
    <w:multiLevelType w:val="hybridMultilevel"/>
    <w:tmpl w:val="1856DF76"/>
    <w:lvl w:ilvl="0" w:tplc="B2E8FA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BF108A"/>
    <w:multiLevelType w:val="hybridMultilevel"/>
    <w:tmpl w:val="70446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244A5B"/>
    <w:multiLevelType w:val="hybridMultilevel"/>
    <w:tmpl w:val="8FA2DC0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BFB01B2"/>
    <w:multiLevelType w:val="hybridMultilevel"/>
    <w:tmpl w:val="FF3663E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EFB59EE"/>
    <w:multiLevelType w:val="hybridMultilevel"/>
    <w:tmpl w:val="97D43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DD3DB8"/>
    <w:multiLevelType w:val="hybridMultilevel"/>
    <w:tmpl w:val="EA346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230D9A"/>
    <w:multiLevelType w:val="hybridMultilevel"/>
    <w:tmpl w:val="D9C2A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591097"/>
    <w:multiLevelType w:val="hybridMultilevel"/>
    <w:tmpl w:val="3E500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AE5467"/>
    <w:multiLevelType w:val="hybridMultilevel"/>
    <w:tmpl w:val="9A96F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3"/>
  </w:num>
  <w:num w:numId="4">
    <w:abstractNumId w:val="7"/>
  </w:num>
  <w:num w:numId="5">
    <w:abstractNumId w:val="0"/>
  </w:num>
  <w:num w:numId="6">
    <w:abstractNumId w:val="6"/>
  </w:num>
  <w:num w:numId="7">
    <w:abstractNumId w:val="5"/>
  </w:num>
  <w:num w:numId="8">
    <w:abstractNumId w:val="4"/>
  </w:num>
  <w:num w:numId="9">
    <w:abstractNumId w:val="10"/>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D29"/>
    <w:rsid w:val="0015442E"/>
    <w:rsid w:val="00206F80"/>
    <w:rsid w:val="00223479"/>
    <w:rsid w:val="00276423"/>
    <w:rsid w:val="00305097"/>
    <w:rsid w:val="0040691E"/>
    <w:rsid w:val="0050293C"/>
    <w:rsid w:val="005C0E76"/>
    <w:rsid w:val="005C2C35"/>
    <w:rsid w:val="00707238"/>
    <w:rsid w:val="00772A70"/>
    <w:rsid w:val="00891D29"/>
    <w:rsid w:val="008C5451"/>
    <w:rsid w:val="00943F57"/>
    <w:rsid w:val="009F41E6"/>
    <w:rsid w:val="00A81DEA"/>
    <w:rsid w:val="00B43C2C"/>
    <w:rsid w:val="00B44987"/>
    <w:rsid w:val="00BB3502"/>
    <w:rsid w:val="00C31540"/>
    <w:rsid w:val="00C453A7"/>
    <w:rsid w:val="00DA5EF4"/>
    <w:rsid w:val="00DC039F"/>
    <w:rsid w:val="00E12132"/>
    <w:rsid w:val="00EB385D"/>
    <w:rsid w:val="00EB6E4C"/>
    <w:rsid w:val="00FB7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6A370E8E"/>
  <w15:docId w15:val="{BDB4EE27-7C0F-4726-BEC4-4FEEE89BF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691E"/>
    <w:pPr>
      <w:ind w:left="720"/>
      <w:contextualSpacing/>
    </w:pPr>
  </w:style>
  <w:style w:type="table" w:styleId="TableGrid">
    <w:name w:val="Table Grid"/>
    <w:basedOn w:val="TableNormal"/>
    <w:uiPriority w:val="59"/>
    <w:rsid w:val="005C0E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B38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385D"/>
    <w:rPr>
      <w:rFonts w:ascii="Tahoma" w:hAnsi="Tahoma" w:cs="Tahoma"/>
      <w:sz w:val="16"/>
      <w:szCs w:val="16"/>
    </w:rPr>
  </w:style>
  <w:style w:type="paragraph" w:customStyle="1" w:styleId="TableParagraph">
    <w:name w:val="Table Paragraph"/>
    <w:basedOn w:val="Normal"/>
    <w:uiPriority w:val="1"/>
    <w:qFormat/>
    <w:rsid w:val="00DC039F"/>
    <w:pPr>
      <w:widowControl w:val="0"/>
      <w:autoSpaceDE w:val="0"/>
      <w:autoSpaceDN w:val="0"/>
      <w:spacing w:after="0" w:line="240" w:lineRule="auto"/>
      <w:ind w:left="107"/>
    </w:pPr>
    <w:rPr>
      <w:rFonts w:ascii="Tahoma" w:eastAsia="Tahoma" w:hAnsi="Tahoma" w:cs="Tahom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95B5F3-1B06-407D-81DB-1AF127671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Pages>
  <Words>1304</Words>
  <Characters>7438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Weswood First School</Company>
  <LinksUpToDate>false</LinksUpToDate>
  <CharactersWithSpaces>8725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Vicki Woollacott</dc:creator>
  <cp:lastModifiedBy>V Woollacott</cp:lastModifiedBy>
  <cp:revision>3</cp:revision>
  <dcterms:created xsi:type="dcterms:W3CDTF">2026-01-04T19:02:00Z</dcterms:created>
  <dcterms:modified xsi:type="dcterms:W3CDTF">2026-01-10T20:31:00Z</dcterms:modified>
</cp:coreProperties>
</file>